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A15228" w14:textId="77777777" w:rsidR="0064389B" w:rsidRDefault="0064389B" w:rsidP="00125F6B">
      <w:pPr>
        <w:spacing w:line="280" w:lineRule="atLeast"/>
        <w:rPr>
          <w:rFonts w:cs="Arial"/>
          <w:b/>
          <w:bCs/>
        </w:rPr>
      </w:pPr>
      <w:bookmarkStart w:id="0" w:name="_GoBack"/>
      <w:bookmarkEnd w:id="0"/>
    </w:p>
    <w:p w14:paraId="38D99868" w14:textId="77777777" w:rsidR="0064389B" w:rsidRDefault="0064389B" w:rsidP="00125F6B">
      <w:pPr>
        <w:spacing w:line="280" w:lineRule="atLeast"/>
        <w:rPr>
          <w:rFonts w:cs="Arial"/>
          <w:b/>
          <w:bCs/>
        </w:rPr>
      </w:pPr>
    </w:p>
    <w:p w14:paraId="0EB8B064" w14:textId="77777777" w:rsidR="00CD46DB" w:rsidRDefault="00CD46DB" w:rsidP="00125F6B">
      <w:pPr>
        <w:spacing w:line="280" w:lineRule="atLeast"/>
        <w:rPr>
          <w:rFonts w:cs="Arial"/>
          <w:b/>
          <w:bCs/>
        </w:rPr>
      </w:pPr>
    </w:p>
    <w:p w14:paraId="42B38BE0" w14:textId="77777777" w:rsidR="00D62785" w:rsidRDefault="00D62785" w:rsidP="00125F6B">
      <w:pPr>
        <w:spacing w:line="280" w:lineRule="atLeast"/>
        <w:rPr>
          <w:rFonts w:cs="Arial"/>
          <w:b/>
          <w:bCs/>
        </w:rPr>
      </w:pPr>
    </w:p>
    <w:p w14:paraId="5E53A14D" w14:textId="7CC8E985" w:rsidR="0064389B" w:rsidRPr="00470546" w:rsidRDefault="00465B66" w:rsidP="00125F6B">
      <w:pPr>
        <w:spacing w:line="280" w:lineRule="atLeast"/>
        <w:rPr>
          <w:rFonts w:cs="Arial"/>
          <w:b/>
          <w:bCs/>
          <w:lang w:val="en-US"/>
        </w:rPr>
      </w:pPr>
      <w:r w:rsidRPr="00470546">
        <w:rPr>
          <w:rFonts w:cs="Arial"/>
          <w:b/>
          <w:bCs/>
          <w:lang w:val="en-US"/>
        </w:rPr>
        <w:t>Leipzig Book Fair</w:t>
      </w:r>
    </w:p>
    <w:p w14:paraId="495FF0EC" w14:textId="03612E4D" w:rsidR="0064389B" w:rsidRPr="00470546" w:rsidRDefault="0064389B" w:rsidP="00125F6B">
      <w:pPr>
        <w:spacing w:line="280" w:lineRule="atLeast"/>
        <w:rPr>
          <w:rFonts w:cs="Arial"/>
          <w:b/>
          <w:bCs/>
          <w:szCs w:val="22"/>
          <w:lang w:val="en-US"/>
        </w:rPr>
      </w:pPr>
      <w:r w:rsidRPr="00470546">
        <w:rPr>
          <w:rFonts w:cs="Arial"/>
          <w:b/>
          <w:bCs/>
          <w:szCs w:val="22"/>
          <w:lang w:val="en-US"/>
        </w:rPr>
        <w:t>(17 to 20 March 2022)</w:t>
      </w:r>
    </w:p>
    <w:p w14:paraId="00AA616F" w14:textId="77777777" w:rsidR="0064389B" w:rsidRPr="00470546" w:rsidRDefault="0064389B" w:rsidP="00125F6B">
      <w:pPr>
        <w:spacing w:line="280" w:lineRule="atLeast"/>
        <w:rPr>
          <w:rFonts w:cs="Arial"/>
          <w:szCs w:val="22"/>
          <w:lang w:val="en-US"/>
        </w:rPr>
      </w:pPr>
    </w:p>
    <w:p w14:paraId="23688EAE" w14:textId="36FCA4FE" w:rsidR="0064389B" w:rsidRPr="00470546" w:rsidRDefault="0064389B" w:rsidP="00125F6B">
      <w:pPr>
        <w:spacing w:line="280" w:lineRule="atLeast"/>
        <w:rPr>
          <w:rFonts w:cs="Arial"/>
          <w:szCs w:val="22"/>
          <w:lang w:val="en-US"/>
        </w:rPr>
      </w:pPr>
      <w:r w:rsidRPr="00470546">
        <w:rPr>
          <w:rFonts w:cs="Arial"/>
          <w:szCs w:val="22"/>
          <w:lang w:val="en-US"/>
        </w:rPr>
        <w:t>Leipzig, 1 December 2022</w:t>
      </w:r>
    </w:p>
    <w:p w14:paraId="7D367B41" w14:textId="69359B2F" w:rsidR="00E40AFF" w:rsidRPr="00470546" w:rsidRDefault="00E40AFF" w:rsidP="00125F6B">
      <w:pPr>
        <w:spacing w:line="280" w:lineRule="atLeast"/>
        <w:rPr>
          <w:rFonts w:cs="Arial"/>
          <w:lang w:val="en-US"/>
        </w:rPr>
      </w:pPr>
    </w:p>
    <w:p w14:paraId="2E237459" w14:textId="309BA197" w:rsidR="002637C1" w:rsidRPr="00470546" w:rsidRDefault="00713443" w:rsidP="00D6416C">
      <w:pPr>
        <w:spacing w:line="280" w:lineRule="atLeast"/>
        <w:jc w:val="both"/>
        <w:rPr>
          <w:rFonts w:cs="Arial"/>
          <w:b/>
          <w:sz w:val="28"/>
          <w:szCs w:val="28"/>
          <w:lang w:val="en-US"/>
        </w:rPr>
      </w:pPr>
      <w:r w:rsidRPr="00470546">
        <w:rPr>
          <w:rFonts w:cs="Arial"/>
          <w:b/>
          <w:sz w:val="28"/>
          <w:szCs w:val="28"/>
          <w:lang w:val="en-US"/>
        </w:rPr>
        <w:t>Leipzig Book Fair 2022: Thinking Diversity Together</w:t>
      </w:r>
    </w:p>
    <w:p w14:paraId="213342A4" w14:textId="77777777" w:rsidR="00713443" w:rsidRPr="00470546" w:rsidRDefault="00713443" w:rsidP="002637C1">
      <w:pPr>
        <w:spacing w:line="280" w:lineRule="atLeast"/>
        <w:jc w:val="both"/>
        <w:rPr>
          <w:rFonts w:cs="Arial"/>
          <w:b/>
          <w:color w:val="D9D9D9" w:themeColor="background1" w:themeShade="D9"/>
          <w:sz w:val="24"/>
          <w:szCs w:val="24"/>
          <w:lang w:val="en-US"/>
        </w:rPr>
      </w:pPr>
    </w:p>
    <w:p w14:paraId="46904BEB" w14:textId="27FA4E1D" w:rsidR="00DA3BBB" w:rsidRPr="00470546" w:rsidRDefault="00D275D2" w:rsidP="00C47564">
      <w:pPr>
        <w:spacing w:line="280" w:lineRule="atLeast"/>
        <w:jc w:val="both"/>
        <w:rPr>
          <w:rFonts w:cs="Arial"/>
          <w:b/>
          <w:sz w:val="24"/>
          <w:szCs w:val="24"/>
          <w:lang w:val="en-US"/>
        </w:rPr>
      </w:pPr>
      <w:r w:rsidRPr="00470546">
        <w:rPr>
          <w:rFonts w:cs="Arial"/>
          <w:b/>
          <w:sz w:val="24"/>
          <w:szCs w:val="24"/>
          <w:lang w:val="en-US"/>
        </w:rPr>
        <w:t>Portugal as Host Country – Event Programme for an Open Society</w:t>
      </w:r>
    </w:p>
    <w:p w14:paraId="28BD5502" w14:textId="77777777" w:rsidR="00C47564" w:rsidRPr="00470546" w:rsidRDefault="00C47564" w:rsidP="00C47564">
      <w:pPr>
        <w:spacing w:line="280" w:lineRule="atLeast"/>
        <w:jc w:val="both"/>
        <w:rPr>
          <w:rFonts w:cs="Arial"/>
          <w:b/>
          <w:sz w:val="24"/>
          <w:szCs w:val="24"/>
          <w:lang w:val="en-US"/>
        </w:rPr>
      </w:pPr>
    </w:p>
    <w:p w14:paraId="5AFB8DF7" w14:textId="3C999364" w:rsidR="00B22DEA" w:rsidRPr="00470546" w:rsidRDefault="0061737E" w:rsidP="007A1BB1">
      <w:pPr>
        <w:spacing w:line="280" w:lineRule="atLeast"/>
        <w:jc w:val="both"/>
        <w:rPr>
          <w:rFonts w:cs="Arial"/>
          <w:b/>
          <w:szCs w:val="22"/>
          <w:lang w:val="en-US"/>
        </w:rPr>
      </w:pPr>
      <w:r w:rsidRPr="00470546">
        <w:rPr>
          <w:rFonts w:cs="Arial"/>
          <w:b/>
          <w:szCs w:val="22"/>
          <w:lang w:val="en-US"/>
        </w:rPr>
        <w:t xml:space="preserve">Even if it seems especially difficult to look to the future right now: Planning is in full swing for the Leipzig Book Fair 2022 to take place in our exhibition halls. "We are convinced that the Leipzig Book Fair will be able to take place in our exhibition halls from 17 to 20 March", explains Martin Buhl-Wagner, Managing Director of Leipziger Messe. "The industry sorely misses this all-important platform, which offers visibility for authors and the chance to exchange thoughts on the new titles coming out in the spring. The whole city is also looking forward to this encounter with the book and media industry. We are doing everything we can to make this vital gathering possible – of course with a sophisticated </w:t>
      </w:r>
      <w:r w:rsidR="007A1213" w:rsidRPr="00470546">
        <w:rPr>
          <w:rFonts w:cs="Arial"/>
          <w:b/>
          <w:i/>
          <w:szCs w:val="22"/>
          <w:lang w:val="en-US"/>
        </w:rPr>
        <w:t>Safe Expo</w:t>
      </w:r>
      <w:r w:rsidR="008337A1" w:rsidRPr="00470546">
        <w:rPr>
          <w:rFonts w:cs="Arial"/>
          <w:b/>
          <w:szCs w:val="22"/>
          <w:lang w:val="en-US"/>
        </w:rPr>
        <w:t xml:space="preserve"> hygiene concept for a safe and stress-free visit to the fair." With the combination of the Leipzig Book Fair, Leipzig liest and Manga Comic-Con, visitors can experience the full breadth of the world of literature and media. In addition to the new product exhibition in the exhibition hall, thousands of readings will be held on the trade fair grounds and around the city on all days of the event, inviting visitors to meet and exchange ideas with authors. In Hall 1, Manga Comic-Con presents colourful heroes from the comic and manga scene. Our host country Portugal welcomes visitors and is promising "Unexpected Encounters". </w:t>
      </w:r>
    </w:p>
    <w:p w14:paraId="239E846D" w14:textId="77777777" w:rsidR="008337A1" w:rsidRPr="00470546" w:rsidRDefault="008337A1" w:rsidP="007A1BB1">
      <w:pPr>
        <w:spacing w:line="280" w:lineRule="atLeast"/>
        <w:jc w:val="both"/>
        <w:rPr>
          <w:rFonts w:cs="Arial"/>
          <w:b/>
          <w:szCs w:val="22"/>
          <w:lang w:val="en-US"/>
        </w:rPr>
      </w:pPr>
    </w:p>
    <w:p w14:paraId="0650FB0A" w14:textId="35F17597" w:rsidR="007A1BB1" w:rsidRPr="00470546" w:rsidRDefault="007A1BB1" w:rsidP="007A1BB1">
      <w:pPr>
        <w:spacing w:line="280" w:lineRule="atLeast"/>
        <w:jc w:val="both"/>
        <w:rPr>
          <w:rFonts w:cs="Arial"/>
          <w:szCs w:val="22"/>
          <w:lang w:val="en-US"/>
        </w:rPr>
      </w:pPr>
      <w:r w:rsidRPr="00470546">
        <w:rPr>
          <w:rFonts w:cs="Arial"/>
          <w:szCs w:val="22"/>
          <w:lang w:val="en-US"/>
        </w:rPr>
        <w:t xml:space="preserve">"The focus of the Leipzig Book Fair is on the diversity of the written word", explains Book Fair Director Oliver Zille. "The cracks in society have increasingly started to show in recent years. At the Leipzig Book Fair, we use literature to expose different perspectives on the pressing questions of our coexistence. We place particular emphasis on highlighting conflicts in discourse, while at the same time bringing people together in person and, above all, in their minds." </w:t>
      </w:r>
    </w:p>
    <w:p w14:paraId="29152ABD" w14:textId="2C156044" w:rsidR="00EC0B67" w:rsidRPr="00470546" w:rsidRDefault="00EC0B67" w:rsidP="007A1BB1">
      <w:pPr>
        <w:spacing w:line="280" w:lineRule="atLeast"/>
        <w:jc w:val="both"/>
        <w:rPr>
          <w:rFonts w:cs="Arial"/>
          <w:szCs w:val="22"/>
          <w:lang w:val="en-US"/>
        </w:rPr>
      </w:pPr>
    </w:p>
    <w:p w14:paraId="6231C99E" w14:textId="1C50B4C6" w:rsidR="007A1BB1" w:rsidRPr="00470546" w:rsidRDefault="00EC0B67" w:rsidP="007A1BB1">
      <w:pPr>
        <w:spacing w:line="280" w:lineRule="atLeast"/>
        <w:jc w:val="both"/>
        <w:rPr>
          <w:rFonts w:cs="Arial"/>
          <w:szCs w:val="22"/>
          <w:lang w:val="en-US"/>
        </w:rPr>
      </w:pPr>
      <w:r w:rsidRPr="00470546">
        <w:rPr>
          <w:rFonts w:cs="Arial"/>
          <w:szCs w:val="22"/>
          <w:lang w:val="en-US"/>
        </w:rPr>
        <w:t xml:space="preserve">Thanks to the </w:t>
      </w:r>
      <w:r w:rsidR="007A1BB1" w:rsidRPr="00470546">
        <w:rPr>
          <w:i/>
          <w:lang w:val="en-US"/>
        </w:rPr>
        <w:t>Neustart Kultur</w:t>
      </w:r>
      <w:r w:rsidR="007A1BB1" w:rsidRPr="00470546">
        <w:rPr>
          <w:lang w:val="en-US"/>
        </w:rPr>
        <w:t xml:space="preserve"> economic stimulus package launched by the Federal Government Commissioner for Culture and Media, there are some especially attractive offers for exhibitors. On top of discounted stand rentals, it is also easy to cancel should this be necessary owing to the pandemic. Exhibitors can find all details on the Leipzig Book Fair website.</w:t>
      </w:r>
    </w:p>
    <w:p w14:paraId="2B1094C8" w14:textId="77777777" w:rsidR="007A1BB1" w:rsidRPr="00470546" w:rsidRDefault="007A1BB1" w:rsidP="007A1BB1">
      <w:pPr>
        <w:spacing w:line="280" w:lineRule="atLeast"/>
        <w:jc w:val="both"/>
        <w:rPr>
          <w:rFonts w:cs="Arial"/>
          <w:b/>
          <w:szCs w:val="22"/>
          <w:lang w:val="en-US"/>
        </w:rPr>
      </w:pPr>
    </w:p>
    <w:p w14:paraId="2889B24F" w14:textId="4973312F" w:rsidR="005970D5" w:rsidRPr="00470546" w:rsidRDefault="005970D5" w:rsidP="00521191">
      <w:pPr>
        <w:spacing w:line="280" w:lineRule="atLeast"/>
        <w:jc w:val="both"/>
        <w:rPr>
          <w:rFonts w:cs="Arial"/>
          <w:b/>
          <w:szCs w:val="22"/>
          <w:lang w:val="en-US"/>
        </w:rPr>
      </w:pPr>
      <w:r w:rsidRPr="00470546">
        <w:rPr>
          <w:rFonts w:cs="Arial"/>
          <w:b/>
          <w:szCs w:val="22"/>
          <w:lang w:val="en-US"/>
        </w:rPr>
        <w:t>Leipzig liest as a Stage for Authors – Event Programme for an Open Society</w:t>
      </w:r>
    </w:p>
    <w:p w14:paraId="532E6629" w14:textId="77777777" w:rsidR="00E208D0" w:rsidRPr="00470546" w:rsidRDefault="00E208D0" w:rsidP="00A94D7A">
      <w:pPr>
        <w:spacing w:line="280" w:lineRule="atLeast"/>
        <w:jc w:val="both"/>
        <w:rPr>
          <w:rFonts w:cs="Arial"/>
          <w:szCs w:val="22"/>
          <w:lang w:val="en-US"/>
        </w:rPr>
      </w:pPr>
    </w:p>
    <w:p w14:paraId="671867C9" w14:textId="77C0F594" w:rsidR="005970D5" w:rsidRPr="00470546" w:rsidRDefault="005970D5" w:rsidP="00A94D7A">
      <w:pPr>
        <w:spacing w:line="280" w:lineRule="atLeast"/>
        <w:jc w:val="both"/>
        <w:rPr>
          <w:rFonts w:cs="Arial"/>
          <w:szCs w:val="22"/>
          <w:lang w:val="en-US"/>
        </w:rPr>
      </w:pPr>
      <w:r w:rsidRPr="00470546">
        <w:rPr>
          <w:rFonts w:cs="Arial"/>
          <w:szCs w:val="22"/>
          <w:lang w:val="en-US"/>
        </w:rPr>
        <w:t xml:space="preserve">The Leipzig Book Fair and </w:t>
      </w:r>
      <w:r w:rsidRPr="00470546">
        <w:rPr>
          <w:rFonts w:cs="Arial"/>
          <w:i/>
          <w:szCs w:val="22"/>
          <w:lang w:val="en-US"/>
        </w:rPr>
        <w:t>Leipzig liest</w:t>
      </w:r>
      <w:r w:rsidRPr="00470546">
        <w:rPr>
          <w:rFonts w:cs="Arial"/>
          <w:szCs w:val="22"/>
          <w:lang w:val="en-US"/>
        </w:rPr>
        <w:t xml:space="preserve"> (Leipzig reads) are inextricably linked. The many stages set up on the exhibition grounds and in the city bring literature to life. Next year will also see numerous events again taking place in and around Leipzig. The core aim of the reading festival is once again to provide food for thought about </w:t>
      </w:r>
      <w:r w:rsidR="004E425B" w:rsidRPr="00470546">
        <w:rPr>
          <w:rFonts w:cs="Arial"/>
          <w:szCs w:val="22"/>
          <w:lang w:val="en-US"/>
        </w:rPr>
        <w:t>workable social coexistence</w:t>
      </w:r>
      <w:r w:rsidRPr="00470546">
        <w:rPr>
          <w:rFonts w:cs="Arial"/>
          <w:szCs w:val="22"/>
          <w:lang w:val="en-US"/>
        </w:rPr>
        <w:t xml:space="preserve">. With its own series </w:t>
      </w:r>
      <w:r w:rsidRPr="00470546">
        <w:rPr>
          <w:rFonts w:cs="Arial"/>
          <w:szCs w:val="22"/>
          <w:lang w:val="en-US"/>
        </w:rPr>
        <w:lastRenderedPageBreak/>
        <w:t xml:space="preserve">of events, the Leipzig Book Fair is dedicated to the pressing social issues of our time, such as freedom of expression, education and diversity. </w:t>
      </w:r>
    </w:p>
    <w:p w14:paraId="4928D402" w14:textId="77777777" w:rsidR="009D2E4E" w:rsidRPr="00470546" w:rsidRDefault="009D2E4E" w:rsidP="009D2E4E">
      <w:pPr>
        <w:spacing w:line="280" w:lineRule="atLeast"/>
        <w:jc w:val="both"/>
        <w:rPr>
          <w:rFonts w:cs="Arial"/>
          <w:b/>
          <w:szCs w:val="22"/>
          <w:lang w:val="en-US"/>
        </w:rPr>
      </w:pPr>
    </w:p>
    <w:p w14:paraId="260794FC" w14:textId="23B5C3EE" w:rsidR="009D2E4E" w:rsidRPr="00470546" w:rsidRDefault="009D2E4E" w:rsidP="009D2E4E">
      <w:pPr>
        <w:spacing w:line="280" w:lineRule="atLeast"/>
        <w:jc w:val="both"/>
        <w:rPr>
          <w:rFonts w:cs="Arial"/>
          <w:b/>
          <w:szCs w:val="22"/>
          <w:lang w:val="en-US"/>
        </w:rPr>
      </w:pPr>
      <w:r w:rsidRPr="00470546">
        <w:rPr>
          <w:rFonts w:cs="Arial"/>
          <w:b/>
          <w:szCs w:val="22"/>
          <w:lang w:val="en-US"/>
        </w:rPr>
        <w:t>International Insights: Portugal and Common Ground</w:t>
      </w:r>
    </w:p>
    <w:p w14:paraId="5A236FAD" w14:textId="3E5A2938" w:rsidR="005970D5" w:rsidRPr="00470546" w:rsidRDefault="005970D5" w:rsidP="00521191">
      <w:pPr>
        <w:spacing w:line="280" w:lineRule="atLeast"/>
        <w:jc w:val="both"/>
        <w:rPr>
          <w:rFonts w:cs="Arial"/>
          <w:szCs w:val="22"/>
          <w:lang w:val="en-US"/>
        </w:rPr>
      </w:pPr>
    </w:p>
    <w:p w14:paraId="26BDE3AE" w14:textId="7176B989" w:rsidR="00D24309" w:rsidRPr="00470546" w:rsidRDefault="00BF3F59" w:rsidP="007E158D">
      <w:pPr>
        <w:autoSpaceDE w:val="0"/>
        <w:autoSpaceDN w:val="0"/>
        <w:adjustRightInd w:val="0"/>
        <w:spacing w:line="280" w:lineRule="atLeast"/>
        <w:jc w:val="both"/>
        <w:rPr>
          <w:rFonts w:cs="Arial"/>
          <w:bCs/>
          <w:color w:val="FF0000"/>
          <w:szCs w:val="22"/>
          <w:lang w:val="en-US"/>
        </w:rPr>
      </w:pPr>
      <w:r w:rsidRPr="00470546">
        <w:rPr>
          <w:rFonts w:cs="Arial"/>
          <w:iCs/>
          <w:szCs w:val="22"/>
          <w:lang w:val="en-US"/>
        </w:rPr>
        <w:t xml:space="preserve">Portugal </w:t>
      </w:r>
      <w:r w:rsidRPr="00470546">
        <w:rPr>
          <w:rFonts w:cs="Arial"/>
          <w:szCs w:val="22"/>
          <w:lang w:val="en-US"/>
        </w:rPr>
        <w:t xml:space="preserve">is the host country of the Leipzig Book Fair 2022. After getting a first taste of events at Leipzig liest extra 2021, the country is now stepping onto the big stage. Under the heading "Unexpected Encounters", the focus will be on the country's literature as well as the entire Portuguese language in all its diversity. "Curiosity is the driving force of our entire cultural scene", says Patrícia Salvação Barreto, Cultural Counsellor of the Embassy of Portugal in Berlin. "In Leipzig, we will be showcasing what can come out of this. We are very much looking forward to the wide range of performances." The main themes of the guest country presentation include heroines in Portuguese literature, restlessness as a creative force or unexpected encounters, including with Germany. In addition to the 29 writers present in Leipzig, the event will honour authors such as José Saramago, winner of the 1998 Nobel Prize for Literature, Agustina Bessa Luís, Sophia de Melo Breyner and António Lobo Antunes. International voices can also be heard in "Common Ground. Literature from South-East Europe". After taking place mostly digitally in 2020 and 2021, the programme can finally be experienced live next year. In addition to a wide variety of readings, there are plans for a joint stand presentation for the first time. The regions, otherwise not readily found together on one stage, will come together in a broad range of events. </w:t>
      </w:r>
      <w:r w:rsidR="009D2E4E" w:rsidRPr="00470546">
        <w:rPr>
          <w:rFonts w:cs="Arial"/>
          <w:color w:val="000000" w:themeColor="text1"/>
          <w:szCs w:val="22"/>
          <w:lang w:val="en-US" w:eastAsia="zh-CN"/>
        </w:rPr>
        <w:t xml:space="preserve">The countries' presentations are organised within the framework of TRADUKI, the European network for literature and books, of which the Leipzig Book Fair is also a member. The Leipzig Book Prize for European Understanding will honour an international voice right at the opening of the Leipzig Book Fair. The winner of the prestigious prize in 2022 will be announced on 6 December 2021. </w:t>
      </w:r>
    </w:p>
    <w:p w14:paraId="4EE22AE9" w14:textId="77777777" w:rsidR="00F81DD8" w:rsidRPr="00470546" w:rsidRDefault="00F81DD8" w:rsidP="00F81DD8">
      <w:pPr>
        <w:spacing w:line="280" w:lineRule="atLeast"/>
        <w:jc w:val="both"/>
        <w:rPr>
          <w:rFonts w:cs="Arial"/>
          <w:b/>
          <w:szCs w:val="22"/>
          <w:lang w:val="en-US"/>
        </w:rPr>
      </w:pPr>
    </w:p>
    <w:p w14:paraId="6999FAC0" w14:textId="2460C5EB" w:rsidR="00F81DD8" w:rsidRPr="00470546" w:rsidRDefault="00F81DD8" w:rsidP="00F81DD8">
      <w:pPr>
        <w:spacing w:line="280" w:lineRule="atLeast"/>
        <w:jc w:val="both"/>
        <w:rPr>
          <w:rFonts w:cs="Arial"/>
          <w:b/>
          <w:szCs w:val="22"/>
          <w:lang w:val="en-US"/>
        </w:rPr>
      </w:pPr>
      <w:r w:rsidRPr="00470546">
        <w:rPr>
          <w:rFonts w:cs="Arial"/>
          <w:b/>
          <w:szCs w:val="22"/>
          <w:lang w:val="en-US"/>
        </w:rPr>
        <w:t>Education for Diverse Thought</w:t>
      </w:r>
    </w:p>
    <w:p w14:paraId="2F9583A4" w14:textId="15E7F80F" w:rsidR="00F81DD8" w:rsidRPr="00470546" w:rsidRDefault="00F81DD8" w:rsidP="00F81DD8">
      <w:pPr>
        <w:spacing w:line="280" w:lineRule="atLeast"/>
        <w:jc w:val="both"/>
        <w:rPr>
          <w:rFonts w:cs="Arial"/>
          <w:b/>
          <w:szCs w:val="22"/>
          <w:lang w:val="en-US"/>
        </w:rPr>
      </w:pPr>
    </w:p>
    <w:p w14:paraId="4202EBFC" w14:textId="11E176E4" w:rsidR="004D0C7D" w:rsidRPr="00470546" w:rsidRDefault="00F81DD8" w:rsidP="003E0D83">
      <w:pPr>
        <w:tabs>
          <w:tab w:val="left" w:pos="-720"/>
          <w:tab w:val="left" w:pos="0"/>
          <w:tab w:val="left" w:pos="720"/>
          <w:tab w:val="left" w:pos="1440"/>
          <w:tab w:val="left" w:pos="2160"/>
          <w:tab w:val="left" w:pos="2880"/>
          <w:tab w:val="left" w:pos="3600"/>
          <w:tab w:val="left" w:pos="4320"/>
        </w:tabs>
        <w:autoSpaceDE w:val="0"/>
        <w:autoSpaceDN w:val="0"/>
        <w:adjustRightInd w:val="0"/>
        <w:spacing w:line="280" w:lineRule="atLeast"/>
        <w:jc w:val="both"/>
        <w:rPr>
          <w:rFonts w:cs="Arial"/>
          <w:color w:val="000000" w:themeColor="text1"/>
          <w:szCs w:val="22"/>
          <w:lang w:val="en-US" w:eastAsia="zh-CN"/>
        </w:rPr>
      </w:pPr>
      <w:r w:rsidRPr="00470546">
        <w:rPr>
          <w:rFonts w:cs="Arial"/>
          <w:color w:val="000000" w:themeColor="text1"/>
          <w:szCs w:val="22"/>
          <w:lang w:val="en-US" w:eastAsia="zh-CN"/>
        </w:rPr>
        <w:t xml:space="preserve">Reading is the basis for participation in society. </w:t>
      </w:r>
      <w:r w:rsidR="00A63D51" w:rsidRPr="00470546">
        <w:rPr>
          <w:rFonts w:cs="Arial"/>
          <w:i/>
          <w:color w:val="000000" w:themeColor="text1"/>
          <w:szCs w:val="22"/>
          <w:lang w:val="en-US" w:eastAsia="zh-CN"/>
        </w:rPr>
        <w:t>Fokus Bildung</w:t>
      </w:r>
      <w:r w:rsidR="00A63D51" w:rsidRPr="00470546">
        <w:rPr>
          <w:rFonts w:cs="Arial"/>
          <w:color w:val="000000" w:themeColor="text1"/>
          <w:szCs w:val="22"/>
          <w:lang w:val="en-US" w:eastAsia="zh-CN"/>
        </w:rPr>
        <w:t xml:space="preserve"> will once again be at the Leipzig Book Fair this year with major publishers and a strong programme for educators, librarians, political representatives, as well as interested parents and grandparents. Highlights include the awarding of the Lesekompass (Reading Compass) together with Stiftung Lesen and the Prix des lycéens allemands (German high school prizes). Joint projects with partners also include programmes on the topics of democracy, engagement and participation for children and young people. Discussions, workshops and readings will raise questions for the future and develop ideas for solutions. </w:t>
      </w:r>
    </w:p>
    <w:p w14:paraId="528D3D01" w14:textId="5FF11A62" w:rsidR="004D0C7D" w:rsidRPr="00470546" w:rsidRDefault="004D0C7D" w:rsidP="004D0C7D">
      <w:pPr>
        <w:tabs>
          <w:tab w:val="left" w:pos="-720"/>
          <w:tab w:val="left" w:pos="0"/>
          <w:tab w:val="left" w:pos="720"/>
          <w:tab w:val="left" w:pos="1440"/>
          <w:tab w:val="left" w:pos="2160"/>
          <w:tab w:val="left" w:pos="2880"/>
          <w:tab w:val="left" w:pos="3600"/>
          <w:tab w:val="left" w:pos="4320"/>
        </w:tabs>
        <w:autoSpaceDE w:val="0"/>
        <w:autoSpaceDN w:val="0"/>
        <w:adjustRightInd w:val="0"/>
        <w:spacing w:line="280" w:lineRule="atLeast"/>
        <w:jc w:val="both"/>
        <w:rPr>
          <w:rFonts w:cs="Arial"/>
          <w:color w:val="000000" w:themeColor="text1"/>
          <w:szCs w:val="22"/>
          <w:lang w:val="en-US" w:eastAsia="zh-CN"/>
        </w:rPr>
      </w:pPr>
    </w:p>
    <w:p w14:paraId="70C877E7" w14:textId="289D2E38" w:rsidR="00D24309" w:rsidRPr="00470546" w:rsidRDefault="007074B3" w:rsidP="00D24309">
      <w:pPr>
        <w:tabs>
          <w:tab w:val="left" w:pos="-720"/>
          <w:tab w:val="left" w:pos="0"/>
          <w:tab w:val="left" w:pos="720"/>
          <w:tab w:val="left" w:pos="1440"/>
          <w:tab w:val="left" w:pos="2160"/>
          <w:tab w:val="left" w:pos="2880"/>
          <w:tab w:val="left" w:pos="3600"/>
          <w:tab w:val="left" w:pos="4320"/>
        </w:tabs>
        <w:autoSpaceDE w:val="0"/>
        <w:autoSpaceDN w:val="0"/>
        <w:adjustRightInd w:val="0"/>
        <w:spacing w:line="280" w:lineRule="atLeast"/>
        <w:jc w:val="both"/>
        <w:rPr>
          <w:rFonts w:cs="Arial"/>
          <w:color w:val="000000" w:themeColor="text1"/>
          <w:szCs w:val="22"/>
          <w:lang w:val="en-US" w:eastAsia="zh-CN"/>
        </w:rPr>
      </w:pPr>
      <w:r w:rsidRPr="00470546">
        <w:rPr>
          <w:rFonts w:cs="Arial"/>
          <w:color w:val="000000" w:themeColor="text1"/>
          <w:szCs w:val="22"/>
          <w:lang w:val="en-US" w:eastAsia="zh-CN"/>
        </w:rPr>
        <w:t xml:space="preserve">The comprehensive </w:t>
      </w:r>
      <w:r w:rsidR="00FB77C5" w:rsidRPr="00470546">
        <w:rPr>
          <w:rFonts w:cs="Arial"/>
          <w:i/>
          <w:color w:val="000000" w:themeColor="text1"/>
          <w:szCs w:val="22"/>
          <w:lang w:val="en-US" w:eastAsia="zh-CN"/>
        </w:rPr>
        <w:t>advanced education programme</w:t>
      </w:r>
      <w:r w:rsidR="00FB77C5" w:rsidRPr="00470546">
        <w:rPr>
          <w:rFonts w:cs="Arial"/>
          <w:color w:val="000000" w:themeColor="text1"/>
          <w:szCs w:val="22"/>
          <w:lang w:val="en-US" w:eastAsia="zh-CN"/>
        </w:rPr>
        <w:t xml:space="preserve"> offers new inspiration for educators. The Forum Unterrichtspraxis (Teaching Practice Forum), organised by the Verband Bildungsmedien, will be held in Hall 2 for the first time. Here, case studies from teaching practice will be presented. The Forum is open to all visitors. The Textbook of the Year Award recognises outstanding pedagogical works. </w:t>
      </w:r>
    </w:p>
    <w:p w14:paraId="128DAC85" w14:textId="77777777" w:rsidR="0076268A" w:rsidRPr="00470546" w:rsidRDefault="0076268A" w:rsidP="00D24309">
      <w:pPr>
        <w:tabs>
          <w:tab w:val="left" w:pos="-720"/>
          <w:tab w:val="left" w:pos="0"/>
          <w:tab w:val="left" w:pos="720"/>
          <w:tab w:val="left" w:pos="1440"/>
          <w:tab w:val="left" w:pos="2160"/>
          <w:tab w:val="left" w:pos="2880"/>
          <w:tab w:val="left" w:pos="3600"/>
          <w:tab w:val="left" w:pos="4320"/>
        </w:tabs>
        <w:autoSpaceDE w:val="0"/>
        <w:autoSpaceDN w:val="0"/>
        <w:adjustRightInd w:val="0"/>
        <w:spacing w:line="280" w:lineRule="atLeast"/>
        <w:jc w:val="both"/>
        <w:rPr>
          <w:rFonts w:cs="Arial"/>
          <w:szCs w:val="22"/>
          <w:lang w:val="en-US"/>
        </w:rPr>
      </w:pPr>
    </w:p>
    <w:p w14:paraId="19F168E6" w14:textId="77777777" w:rsidR="009D2E4E" w:rsidRPr="00470546" w:rsidRDefault="009D2E4E" w:rsidP="009D2E4E">
      <w:pPr>
        <w:spacing w:line="280" w:lineRule="atLeast"/>
        <w:jc w:val="both"/>
        <w:rPr>
          <w:rFonts w:cs="Arial"/>
          <w:b/>
          <w:lang w:val="en-US"/>
        </w:rPr>
      </w:pPr>
      <w:r w:rsidRPr="00470546">
        <w:rPr>
          <w:rFonts w:cs="Arial"/>
          <w:b/>
          <w:lang w:val="en-US"/>
        </w:rPr>
        <w:t xml:space="preserve">Leipzig Book Fair Prize – New Chair of the Panel </w:t>
      </w:r>
    </w:p>
    <w:p w14:paraId="5D520AB5" w14:textId="77777777" w:rsidR="009D2E4E" w:rsidRPr="00470546" w:rsidRDefault="009D2E4E" w:rsidP="009D2E4E">
      <w:pPr>
        <w:spacing w:line="280" w:lineRule="atLeast"/>
        <w:jc w:val="both"/>
        <w:rPr>
          <w:rFonts w:cs="Arial"/>
          <w:b/>
          <w:lang w:val="en-US"/>
        </w:rPr>
      </w:pPr>
    </w:p>
    <w:p w14:paraId="70703AD4" w14:textId="47A9136D" w:rsidR="009D2E4E" w:rsidRPr="00470546" w:rsidRDefault="009D2E4E" w:rsidP="009D2E4E">
      <w:pPr>
        <w:spacing w:line="280" w:lineRule="atLeast"/>
        <w:jc w:val="both"/>
        <w:rPr>
          <w:rFonts w:cs="Arial"/>
          <w:bCs/>
          <w:lang w:val="en-US"/>
        </w:rPr>
      </w:pPr>
      <w:r w:rsidRPr="00470546">
        <w:rPr>
          <w:rFonts w:cs="Arial"/>
          <w:bCs/>
          <w:color w:val="000000" w:themeColor="text1"/>
          <w:lang w:val="en-US"/>
        </w:rPr>
        <w:t xml:space="preserve">The panel of judges for the </w:t>
      </w:r>
      <w:r w:rsidRPr="00470546">
        <w:rPr>
          <w:rFonts w:cs="Arial"/>
          <w:bCs/>
          <w:i/>
          <w:color w:val="000000" w:themeColor="text1"/>
          <w:lang w:val="en-US"/>
        </w:rPr>
        <w:t>Leipzig Book Fair Prize</w:t>
      </w:r>
      <w:r w:rsidRPr="00470546">
        <w:rPr>
          <w:rFonts w:cs="Arial"/>
          <w:bCs/>
          <w:color w:val="000000" w:themeColor="text1"/>
          <w:lang w:val="en-US"/>
        </w:rPr>
        <w:t xml:space="preserve"> has a new chair: Journalist Insa Wilke will replace Jens Bisky for the next term of office. Together with her six colleagues, she is currently reading through </w:t>
      </w:r>
      <w:r w:rsidR="00FB77C5" w:rsidRPr="00470546">
        <w:rPr>
          <w:rFonts w:cs="Arial"/>
          <w:bCs/>
          <w:lang w:val="en-US"/>
        </w:rPr>
        <w:t xml:space="preserve">441 books from 169 publishers. The jury members have until 17 February 2022 to find five favourites in each of the categories fiction and non-fiction/essay. The awards ceremony will take place on the first day of the fair at 4 pm in the Glass Hall. </w:t>
      </w:r>
    </w:p>
    <w:p w14:paraId="1C8DC8D6" w14:textId="00F53DD9" w:rsidR="009D2E4E" w:rsidRPr="00470546" w:rsidRDefault="009D2E4E" w:rsidP="009D2E4E">
      <w:pPr>
        <w:spacing w:line="280" w:lineRule="atLeast"/>
        <w:jc w:val="both"/>
        <w:rPr>
          <w:rFonts w:cs="Arial"/>
          <w:szCs w:val="22"/>
          <w:lang w:val="en-US"/>
        </w:rPr>
      </w:pPr>
    </w:p>
    <w:p w14:paraId="065E69ED" w14:textId="146E4EA1" w:rsidR="009D2E4E" w:rsidRPr="00470546" w:rsidRDefault="009D2E4E" w:rsidP="009D2E4E">
      <w:pPr>
        <w:spacing w:line="280" w:lineRule="atLeast"/>
        <w:jc w:val="both"/>
        <w:rPr>
          <w:rFonts w:cs="Arial"/>
          <w:b/>
          <w:bCs/>
          <w:szCs w:val="22"/>
          <w:lang w:val="en-US"/>
        </w:rPr>
      </w:pPr>
      <w:r w:rsidRPr="00470546">
        <w:rPr>
          <w:rFonts w:cs="Arial"/>
          <w:b/>
          <w:bCs/>
          <w:szCs w:val="22"/>
          <w:lang w:val="en-US"/>
        </w:rPr>
        <w:lastRenderedPageBreak/>
        <w:t xml:space="preserve">Manga Comic-Con: Diversity is King </w:t>
      </w:r>
    </w:p>
    <w:p w14:paraId="6F1254B4" w14:textId="77777777" w:rsidR="009D2E4E" w:rsidRPr="00470546" w:rsidRDefault="009D2E4E" w:rsidP="009D2E4E">
      <w:pPr>
        <w:spacing w:line="280" w:lineRule="atLeast"/>
        <w:jc w:val="both"/>
        <w:rPr>
          <w:rFonts w:cs="Arial"/>
          <w:szCs w:val="22"/>
          <w:lang w:val="en-US"/>
        </w:rPr>
      </w:pPr>
    </w:p>
    <w:p w14:paraId="6B833600" w14:textId="6FEFBF77" w:rsidR="005970D5" w:rsidRPr="00470546" w:rsidRDefault="0036046E" w:rsidP="00521191">
      <w:pPr>
        <w:spacing w:line="280" w:lineRule="atLeast"/>
        <w:jc w:val="both"/>
        <w:rPr>
          <w:rFonts w:cs="Arial"/>
          <w:szCs w:val="22"/>
          <w:lang w:val="en-US"/>
        </w:rPr>
      </w:pPr>
      <w:r w:rsidRPr="00470546">
        <w:rPr>
          <w:rFonts w:cs="Arial"/>
          <w:szCs w:val="22"/>
          <w:lang w:val="en-US"/>
        </w:rPr>
        <w:t xml:space="preserve">Even the walk to Leipzig's Exhibition Halls is colourful and diverse: </w:t>
      </w:r>
      <w:r w:rsidRPr="00470546">
        <w:rPr>
          <w:rFonts w:cs="Arial"/>
          <w:i/>
          <w:szCs w:val="22"/>
          <w:lang w:val="en-US"/>
        </w:rPr>
        <w:t>Manga Comic-Con</w:t>
      </w:r>
      <w:r w:rsidRPr="00470546">
        <w:rPr>
          <w:rFonts w:cs="Arial"/>
          <w:szCs w:val="22"/>
          <w:lang w:val="en-US"/>
        </w:rPr>
        <w:t xml:space="preserve"> in Hall 1 will make sure of that. Visitors' colourful costumes display their love of literary protagonists in a unique way and thus provide many young readers with an introduction to the world of books. New mangas, the latest films and games as well as readings with manga stars, signing sessions, cosplay competitions, workshops: Manga Comic-Con is a cherished experience and a wonderful example of living diversity in our society.</w:t>
      </w:r>
    </w:p>
    <w:p w14:paraId="485C5CEF" w14:textId="1A661D56" w:rsidR="004D0C7D" w:rsidRPr="00470546" w:rsidRDefault="004D0C7D" w:rsidP="00521191">
      <w:pPr>
        <w:spacing w:line="280" w:lineRule="atLeast"/>
        <w:jc w:val="both"/>
        <w:rPr>
          <w:rFonts w:cs="Arial"/>
          <w:szCs w:val="22"/>
          <w:lang w:val="en-US"/>
        </w:rPr>
      </w:pPr>
    </w:p>
    <w:p w14:paraId="6F727488" w14:textId="1E7EDD06" w:rsidR="009D2E4E" w:rsidRPr="00470546" w:rsidRDefault="009D2E4E" w:rsidP="009D2E4E">
      <w:pPr>
        <w:spacing w:line="280" w:lineRule="atLeast"/>
        <w:jc w:val="both"/>
        <w:rPr>
          <w:rFonts w:cs="Arial"/>
          <w:b/>
          <w:lang w:val="en-US"/>
        </w:rPr>
      </w:pPr>
      <w:r w:rsidRPr="00470546">
        <w:rPr>
          <w:rFonts w:cs="Arial"/>
          <w:b/>
          <w:lang w:val="en-US"/>
        </w:rPr>
        <w:t>Direct Book Sales at the Fair</w:t>
      </w:r>
    </w:p>
    <w:p w14:paraId="14ED7AF9" w14:textId="77777777" w:rsidR="009D2E4E" w:rsidRPr="00470546" w:rsidRDefault="009D2E4E" w:rsidP="009D2E4E">
      <w:pPr>
        <w:spacing w:line="280" w:lineRule="atLeast"/>
        <w:jc w:val="both"/>
        <w:rPr>
          <w:rFonts w:cs="Arial"/>
          <w:bCs/>
          <w:lang w:val="en-US"/>
        </w:rPr>
      </w:pPr>
    </w:p>
    <w:p w14:paraId="759355C8" w14:textId="41083FC4" w:rsidR="009D2E4E" w:rsidRPr="00470546" w:rsidRDefault="009D2E4E" w:rsidP="009D2E4E">
      <w:pPr>
        <w:spacing w:line="280" w:lineRule="atLeast"/>
        <w:jc w:val="both"/>
        <w:rPr>
          <w:rFonts w:cs="Arial"/>
          <w:bCs/>
          <w:lang w:val="en-US"/>
        </w:rPr>
      </w:pPr>
      <w:r w:rsidRPr="00470546">
        <w:rPr>
          <w:rFonts w:cs="Arial"/>
          <w:bCs/>
          <w:lang w:val="en-US"/>
        </w:rPr>
        <w:t xml:space="preserve">From now on, it will be even easier for visitors to the Leipzig Book Fair to find their way to a book. As previously planned for 2020, books can be purchased on-site from the exhibitors' stands at the upcoming Leipzig Book Fair. There are also three bookshops operated by Hugendubel and offering an assortment guaranteed to provide you with fresh reading material. </w:t>
      </w:r>
    </w:p>
    <w:p w14:paraId="304EC3C2" w14:textId="77777777" w:rsidR="009D2E4E" w:rsidRPr="00470546" w:rsidRDefault="009D2E4E" w:rsidP="009D2E4E">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color w:val="000000"/>
          <w:sz w:val="20"/>
          <w:lang w:val="en-US" w:eastAsia="zh-CN"/>
        </w:rPr>
      </w:pPr>
    </w:p>
    <w:p w14:paraId="046558B0" w14:textId="7E4652C8" w:rsidR="00C9415E" w:rsidRPr="00470546" w:rsidRDefault="005970D5" w:rsidP="00521191">
      <w:pPr>
        <w:spacing w:line="280" w:lineRule="atLeast"/>
        <w:jc w:val="both"/>
        <w:rPr>
          <w:rFonts w:cs="Arial"/>
          <w:b/>
          <w:szCs w:val="22"/>
          <w:lang w:val="en-US"/>
        </w:rPr>
      </w:pPr>
      <w:r w:rsidRPr="00470546">
        <w:rPr>
          <w:rFonts w:cs="Arial"/>
          <w:b/>
          <w:szCs w:val="22"/>
          <w:lang w:val="en-US"/>
        </w:rPr>
        <w:t xml:space="preserve">Leipzig Book Fair in Times of COVID-19: The Hygiene Concept </w:t>
      </w:r>
    </w:p>
    <w:p w14:paraId="2A9F962B" w14:textId="4750C111" w:rsidR="00C9415E" w:rsidRPr="00470546" w:rsidRDefault="00C9415E" w:rsidP="00521191">
      <w:pPr>
        <w:spacing w:line="280" w:lineRule="atLeast"/>
        <w:jc w:val="both"/>
        <w:rPr>
          <w:rFonts w:cs="Arial"/>
          <w:b/>
          <w:szCs w:val="22"/>
          <w:lang w:val="en-US"/>
        </w:rPr>
      </w:pPr>
    </w:p>
    <w:p w14:paraId="0002B371" w14:textId="0C54D18D" w:rsidR="005970D5" w:rsidRPr="00470546" w:rsidRDefault="00C9415E" w:rsidP="00521191">
      <w:pPr>
        <w:spacing w:line="280" w:lineRule="atLeast"/>
        <w:jc w:val="both"/>
        <w:rPr>
          <w:rFonts w:cs="Arial"/>
          <w:szCs w:val="22"/>
          <w:lang w:val="en-US"/>
        </w:rPr>
      </w:pPr>
      <w:r w:rsidRPr="00470546">
        <w:rPr>
          <w:rFonts w:cs="Arial"/>
          <w:szCs w:val="22"/>
          <w:lang w:val="en-US"/>
        </w:rPr>
        <w:t xml:space="preserve">Leipziger Messe's </w:t>
      </w:r>
      <w:r w:rsidRPr="00470546">
        <w:rPr>
          <w:rFonts w:cs="Arial"/>
          <w:i/>
          <w:szCs w:val="22"/>
          <w:lang w:val="en-US"/>
        </w:rPr>
        <w:t>Safe Expo</w:t>
      </w:r>
      <w:r w:rsidRPr="00470546">
        <w:rPr>
          <w:rFonts w:cs="Arial"/>
          <w:szCs w:val="22"/>
          <w:lang w:val="en-US"/>
        </w:rPr>
        <w:t xml:space="preserve"> hygiene concept ensures a carefree and safe visit to the fair. It is continuously adjusted according to the current situation as well as the associated Corona Protection Ordinance. </w:t>
      </w:r>
    </w:p>
    <w:p w14:paraId="68618FC6" w14:textId="77777777" w:rsidR="005970D5" w:rsidRPr="00470546" w:rsidRDefault="005970D5" w:rsidP="00521191">
      <w:pPr>
        <w:spacing w:line="280" w:lineRule="atLeast"/>
        <w:jc w:val="both"/>
        <w:rPr>
          <w:rFonts w:cs="Arial"/>
          <w:szCs w:val="22"/>
          <w:lang w:val="en-US"/>
        </w:rPr>
      </w:pPr>
    </w:p>
    <w:p w14:paraId="3FA0D030" w14:textId="02AAAAA8" w:rsidR="005970D5" w:rsidRPr="00470546" w:rsidRDefault="005970D5" w:rsidP="00521191">
      <w:pPr>
        <w:spacing w:line="280" w:lineRule="atLeast"/>
        <w:jc w:val="both"/>
        <w:rPr>
          <w:rFonts w:cs="Arial"/>
          <w:szCs w:val="22"/>
          <w:lang w:val="en-US"/>
        </w:rPr>
      </w:pPr>
      <w:r w:rsidRPr="00470546">
        <w:rPr>
          <w:rFonts w:cs="Arial"/>
          <w:szCs w:val="22"/>
          <w:lang w:val="en-US"/>
        </w:rPr>
        <w:t xml:space="preserve">The current core elements include the following: </w:t>
      </w:r>
    </w:p>
    <w:p w14:paraId="496B0A8E" w14:textId="382CF459" w:rsidR="005970D5" w:rsidRPr="00470546" w:rsidRDefault="005970D5" w:rsidP="005970D5">
      <w:pPr>
        <w:pStyle w:val="Listenabsatz"/>
        <w:numPr>
          <w:ilvl w:val="0"/>
          <w:numId w:val="2"/>
        </w:numPr>
        <w:spacing w:line="280" w:lineRule="atLeast"/>
        <w:jc w:val="both"/>
        <w:rPr>
          <w:rFonts w:cs="Arial"/>
          <w:szCs w:val="22"/>
          <w:lang w:val="en-US"/>
        </w:rPr>
      </w:pPr>
      <w:r w:rsidRPr="00470546">
        <w:rPr>
          <w:rFonts w:cs="Arial"/>
          <w:szCs w:val="22"/>
          <w:lang w:val="en-US"/>
        </w:rPr>
        <w:t xml:space="preserve">Tickets are only available in advance to ensure contact tracing: Either online or at selected Eventim ticket agencies. There will be no ticket office on site. There are no permanent tickets. </w:t>
      </w:r>
    </w:p>
    <w:p w14:paraId="2C614F96" w14:textId="2C8BDFEB" w:rsidR="005970D5" w:rsidRPr="00470546" w:rsidRDefault="005970D5" w:rsidP="005970D5">
      <w:pPr>
        <w:pStyle w:val="Listenabsatz"/>
        <w:numPr>
          <w:ilvl w:val="0"/>
          <w:numId w:val="2"/>
        </w:numPr>
        <w:spacing w:line="280" w:lineRule="atLeast"/>
        <w:jc w:val="both"/>
        <w:rPr>
          <w:rFonts w:cs="Arial"/>
          <w:szCs w:val="22"/>
          <w:lang w:val="en-US"/>
        </w:rPr>
      </w:pPr>
      <w:r w:rsidRPr="00470546">
        <w:rPr>
          <w:rFonts w:cs="Arial"/>
          <w:szCs w:val="22"/>
          <w:lang w:val="en-US"/>
        </w:rPr>
        <w:t xml:space="preserve">Visitor numbers are limited to a maximum of 25,000 per day. </w:t>
      </w:r>
    </w:p>
    <w:p w14:paraId="6375D760" w14:textId="22886671" w:rsidR="005970D5" w:rsidRDefault="005970D5" w:rsidP="005970D5">
      <w:pPr>
        <w:pStyle w:val="Listenabsatz"/>
        <w:numPr>
          <w:ilvl w:val="0"/>
          <w:numId w:val="2"/>
        </w:numPr>
        <w:spacing w:line="280" w:lineRule="atLeast"/>
        <w:jc w:val="both"/>
        <w:rPr>
          <w:rFonts w:cs="Arial"/>
          <w:szCs w:val="22"/>
        </w:rPr>
      </w:pPr>
      <w:r w:rsidRPr="00470546">
        <w:rPr>
          <w:rFonts w:cs="Arial"/>
          <w:szCs w:val="22"/>
          <w:lang w:val="en-US"/>
        </w:rPr>
        <w:t xml:space="preserve">Owing to the high number of COVID-19 cases, the "2G rule" currently applies to visitors on the exhibition grounds. Should the number of cases decrease significantly, the concept will be changed to the "3G rule". </w:t>
      </w:r>
      <w:r>
        <w:rPr>
          <w:rFonts w:cs="Arial"/>
          <w:szCs w:val="22"/>
        </w:rPr>
        <w:t xml:space="preserve">We always provide daily updates on the website. </w:t>
      </w:r>
    </w:p>
    <w:p w14:paraId="17113C37" w14:textId="7BCC88E5" w:rsidR="005970D5" w:rsidRPr="00470546" w:rsidRDefault="005970D5" w:rsidP="005970D5">
      <w:pPr>
        <w:pStyle w:val="Listenabsatz"/>
        <w:numPr>
          <w:ilvl w:val="0"/>
          <w:numId w:val="2"/>
        </w:numPr>
        <w:spacing w:line="280" w:lineRule="atLeast"/>
        <w:jc w:val="both"/>
        <w:rPr>
          <w:rFonts w:cs="Arial"/>
          <w:szCs w:val="22"/>
          <w:lang w:val="en-US"/>
        </w:rPr>
      </w:pPr>
      <w:r w:rsidRPr="00470546">
        <w:rPr>
          <w:rFonts w:cs="Arial"/>
          <w:szCs w:val="22"/>
          <w:lang w:val="en-US"/>
        </w:rPr>
        <w:t xml:space="preserve">Masks are compulsory on the exhibition grounds. </w:t>
      </w:r>
    </w:p>
    <w:p w14:paraId="674CAE8D" w14:textId="1DBF8C7A" w:rsidR="005970D5" w:rsidRPr="00470546" w:rsidRDefault="005970D5" w:rsidP="005970D5">
      <w:pPr>
        <w:pStyle w:val="Listenabsatz"/>
        <w:numPr>
          <w:ilvl w:val="0"/>
          <w:numId w:val="2"/>
        </w:numPr>
        <w:spacing w:line="280" w:lineRule="atLeast"/>
        <w:jc w:val="both"/>
        <w:rPr>
          <w:rFonts w:cs="Arial"/>
          <w:szCs w:val="22"/>
          <w:lang w:val="en-US"/>
        </w:rPr>
      </w:pPr>
      <w:r w:rsidRPr="00470546">
        <w:rPr>
          <w:rFonts w:cs="Arial"/>
          <w:szCs w:val="22"/>
          <w:lang w:val="en-US"/>
        </w:rPr>
        <w:t xml:space="preserve">Hygiene guides and route markings throughout the grounds ensure that there will be no crowding. Ventilation systems and the regular cleaning of all contact surfaces ensure a safe visit to the fair. </w:t>
      </w:r>
    </w:p>
    <w:p w14:paraId="587CDBB1" w14:textId="0F9647D9" w:rsidR="00BA0519" w:rsidRPr="00470546" w:rsidRDefault="00BA0519" w:rsidP="005970D5">
      <w:pPr>
        <w:pStyle w:val="Listenabsatz"/>
        <w:numPr>
          <w:ilvl w:val="0"/>
          <w:numId w:val="2"/>
        </w:numPr>
        <w:spacing w:line="280" w:lineRule="atLeast"/>
        <w:jc w:val="both"/>
        <w:rPr>
          <w:rFonts w:cs="Arial"/>
          <w:szCs w:val="22"/>
          <w:lang w:val="en-US"/>
        </w:rPr>
      </w:pPr>
      <w:r w:rsidRPr="00470546">
        <w:rPr>
          <w:rFonts w:cs="Arial"/>
          <w:szCs w:val="22"/>
          <w:lang w:val="en-US"/>
        </w:rPr>
        <w:t xml:space="preserve">Exhibitors and visitors can find daily updated information on all the detailed regulations contained in the hygiene concept at </w:t>
      </w:r>
      <w:hyperlink r:id="rId8" w:history="1">
        <w:r w:rsidR="00047766" w:rsidRPr="00470546">
          <w:rPr>
            <w:rStyle w:val="Hyperlink"/>
            <w:rFonts w:cs="Arial"/>
            <w:szCs w:val="22"/>
            <w:lang w:val="en-US"/>
          </w:rPr>
          <w:t>https://www.leipziger-buchmesse.de/de/hygienekonzept/</w:t>
        </w:r>
      </w:hyperlink>
      <w:r w:rsidR="00047766" w:rsidRPr="00470546">
        <w:rPr>
          <w:rFonts w:cs="Arial"/>
          <w:szCs w:val="22"/>
          <w:lang w:val="en-US"/>
        </w:rPr>
        <w:t>.</w:t>
      </w:r>
    </w:p>
    <w:p w14:paraId="1A2F9445" w14:textId="77777777" w:rsidR="00BA3E67" w:rsidRPr="00470546" w:rsidRDefault="00BA3E67" w:rsidP="00125F6B">
      <w:pPr>
        <w:spacing w:line="280" w:lineRule="atLeast"/>
        <w:jc w:val="both"/>
        <w:rPr>
          <w:rFonts w:cs="Arial"/>
          <w:color w:val="000000" w:themeColor="text1"/>
          <w:szCs w:val="22"/>
          <w:lang w:val="en-US"/>
        </w:rPr>
      </w:pPr>
    </w:p>
    <w:p w14:paraId="4A6D3934" w14:textId="72B8C37D" w:rsidR="00530DC5" w:rsidRPr="00470546" w:rsidRDefault="00BA3E67" w:rsidP="00125F6B">
      <w:pPr>
        <w:spacing w:line="280" w:lineRule="atLeast"/>
        <w:jc w:val="both"/>
        <w:rPr>
          <w:rFonts w:cs="Arial"/>
          <w:color w:val="000000" w:themeColor="text1"/>
          <w:lang w:val="en-US"/>
        </w:rPr>
      </w:pPr>
      <w:r w:rsidRPr="00470546">
        <w:rPr>
          <w:rFonts w:cs="Arial"/>
          <w:color w:val="000000" w:themeColor="text1"/>
          <w:szCs w:val="22"/>
          <w:lang w:val="en-US"/>
        </w:rPr>
        <w:t xml:space="preserve">The Leipzig Book Fair and Manga Comic-Con will open daily from 17 to 20 March from 10 am to 6 pm. </w:t>
      </w:r>
      <w:r w:rsidRPr="009F1D55">
        <w:rPr>
          <w:rFonts w:cs="Arial"/>
          <w:color w:val="000000" w:themeColor="text1"/>
          <w:szCs w:val="22"/>
        </w:rPr>
        <w:t xml:space="preserve">Day tickets – permanent tickets are not available this year – will be on sale in our online shop from 14 December 2021. </w:t>
      </w:r>
      <w:r w:rsidRPr="00470546">
        <w:rPr>
          <w:rFonts w:cs="Arial"/>
          <w:color w:val="000000" w:themeColor="text1"/>
          <w:szCs w:val="22"/>
          <w:lang w:val="en-US"/>
        </w:rPr>
        <w:t xml:space="preserve">It's worth being quick, as tickets are also limited </w:t>
      </w:r>
      <w:r w:rsidRPr="00470546">
        <w:rPr>
          <w:rFonts w:cs="Arial"/>
          <w:color w:val="000000" w:themeColor="text1"/>
          <w:lang w:val="en-US"/>
        </w:rPr>
        <w:t>by the restriction on visitor numbers</w:t>
      </w:r>
      <w:r w:rsidRPr="00470546">
        <w:rPr>
          <w:rFonts w:cs="Arial"/>
          <w:color w:val="000000" w:themeColor="text1"/>
          <w:szCs w:val="22"/>
          <w:lang w:val="en-US"/>
        </w:rPr>
        <w:t>.</w:t>
      </w:r>
    </w:p>
    <w:p w14:paraId="6944D9AC" w14:textId="77777777" w:rsidR="00BA3E67" w:rsidRPr="00470546" w:rsidRDefault="00BA3E67" w:rsidP="00125F6B">
      <w:pPr>
        <w:spacing w:line="280" w:lineRule="atLeast"/>
        <w:jc w:val="both"/>
        <w:rPr>
          <w:rFonts w:cs="Arial"/>
          <w:b/>
          <w:sz w:val="24"/>
          <w:szCs w:val="24"/>
          <w:lang w:val="en-US"/>
        </w:rPr>
      </w:pPr>
    </w:p>
    <w:p w14:paraId="3BC9F809" w14:textId="67C52F5F" w:rsidR="00713443" w:rsidRPr="00470546" w:rsidRDefault="00BA3E67" w:rsidP="00125F6B">
      <w:pPr>
        <w:spacing w:line="280" w:lineRule="atLeast"/>
        <w:jc w:val="both"/>
        <w:rPr>
          <w:rFonts w:cs="Arial"/>
          <w:b/>
          <w:sz w:val="24"/>
          <w:szCs w:val="24"/>
          <w:lang w:val="en-US"/>
        </w:rPr>
      </w:pPr>
      <w:r w:rsidRPr="00470546">
        <w:rPr>
          <w:rStyle w:val="Fett"/>
          <w:lang w:val="en-US"/>
        </w:rPr>
        <w:t>8th Library Congress Leipzig 2022 Takes Place in Parallel to the Leipzig Book Fair</w:t>
      </w:r>
    </w:p>
    <w:p w14:paraId="4E3D3288" w14:textId="77777777" w:rsidR="00713443" w:rsidRPr="00470546" w:rsidRDefault="00713443" w:rsidP="00125F6B">
      <w:pPr>
        <w:spacing w:line="280" w:lineRule="atLeast"/>
        <w:jc w:val="both"/>
        <w:rPr>
          <w:rFonts w:cs="Arial"/>
          <w:szCs w:val="22"/>
          <w:lang w:val="en-US"/>
        </w:rPr>
      </w:pPr>
    </w:p>
    <w:p w14:paraId="349F34B1" w14:textId="12B72D2D" w:rsidR="00755DDB" w:rsidRPr="00470546" w:rsidRDefault="00BA3E67" w:rsidP="00125F6B">
      <w:pPr>
        <w:spacing w:line="280" w:lineRule="atLeast"/>
        <w:jc w:val="both"/>
        <w:rPr>
          <w:rFonts w:cs="Arial"/>
          <w:color w:val="000000" w:themeColor="text1"/>
          <w:szCs w:val="22"/>
          <w:lang w:val="en-US"/>
        </w:rPr>
      </w:pPr>
      <w:r w:rsidRPr="00470546">
        <w:rPr>
          <w:rFonts w:cs="Arial"/>
          <w:color w:val="000000" w:themeColor="text1"/>
          <w:szCs w:val="22"/>
          <w:lang w:val="en-US"/>
        </w:rPr>
        <w:t xml:space="preserve">The Library Congress opens in close conjunction with the Leipzig Book Fair from 14 to 17 March 2022. Under the title "Creating Free Spaces", the annual conference of </w:t>
      </w:r>
      <w:r w:rsidR="00E208D0" w:rsidRPr="00470546">
        <w:rPr>
          <w:rFonts w:cs="Arial"/>
          <w:color w:val="000000" w:themeColor="text1"/>
          <w:szCs w:val="22"/>
          <w:lang w:val="en-US"/>
        </w:rPr>
        <w:t xml:space="preserve">librarians will be discussing current topics in the </w:t>
      </w:r>
      <w:r w:rsidR="00B409F9" w:rsidRPr="00470546">
        <w:rPr>
          <w:rFonts w:cs="Arial"/>
          <w:color w:val="000000" w:themeColor="text1"/>
          <w:szCs w:val="22"/>
          <w:lang w:val="en-US"/>
        </w:rPr>
        <w:t xml:space="preserve">sector. The congress will be accompanied by a specialist exhibition.  </w:t>
      </w:r>
    </w:p>
    <w:p w14:paraId="501485B8" w14:textId="4CA59303" w:rsidR="00125F6B" w:rsidRPr="00470546" w:rsidRDefault="00125F6B" w:rsidP="00125F6B">
      <w:pPr>
        <w:spacing w:line="280" w:lineRule="atLeast"/>
        <w:jc w:val="both"/>
        <w:rPr>
          <w:rFonts w:cs="Arial"/>
          <w:szCs w:val="22"/>
          <w:lang w:val="en-US"/>
        </w:rPr>
      </w:pPr>
    </w:p>
    <w:p w14:paraId="38E29FA4" w14:textId="77777777" w:rsidR="00977824" w:rsidRPr="00470546" w:rsidRDefault="00977824" w:rsidP="00CA156E">
      <w:pPr>
        <w:contextualSpacing/>
        <w:jc w:val="both"/>
        <w:rPr>
          <w:rFonts w:cs="Arial"/>
          <w:sz w:val="20"/>
          <w:lang w:val="en-US"/>
        </w:rPr>
      </w:pPr>
      <w:r w:rsidRPr="00470546">
        <w:rPr>
          <w:rFonts w:cs="Arial"/>
          <w:b/>
          <w:sz w:val="20"/>
          <w:lang w:val="en-US"/>
        </w:rPr>
        <w:t>About Leipziger Messe</w:t>
      </w:r>
    </w:p>
    <w:p w14:paraId="61A4E738" w14:textId="3ACDF279" w:rsidR="00563EFA" w:rsidRPr="00470546" w:rsidRDefault="00CA156E" w:rsidP="00CA156E">
      <w:pPr>
        <w:autoSpaceDE w:val="0"/>
        <w:autoSpaceDN w:val="0"/>
        <w:adjustRightInd w:val="0"/>
        <w:jc w:val="both"/>
        <w:rPr>
          <w:sz w:val="20"/>
          <w:lang w:val="en-US"/>
        </w:rPr>
      </w:pPr>
      <w:r w:rsidRPr="00470546">
        <w:rPr>
          <w:sz w:val="20"/>
          <w:lang w:val="en-US"/>
        </w:rPr>
        <w:lastRenderedPageBreak/>
        <w:t>Leipziger Messe is one of the ten leading German trade show companies and one of the top 50 worldwide. It organises events in Leipzig and at various locations in Germany and abroad. With its five subsidiaries and the Congress Center Leipzig (CCL), Leipziger Messe is a comprehensive service provider covering the entire event organisation sector. Thanks to this offer, customers and visitors voted Leipziger Messe the service champion of the trade fair industry in Germany's biggest service ranking in 2021 – for the eighth time in a row. The Leipzig fairgrounds comprise an exhibition area of 111,900 m² and an open-air exhibition area of 70,000 m². Every year, around 270 events take place – from trade fairs, exhibitions and congresses to events – with over 15,500 exhibitors and more than 1.2 million visitors from all over the world. Leipzig was the first German trade fair company to be certified according to the Green Globe standards. Sustainability is a recurring theme in the Leipziger Messe's corporate activities.</w:t>
      </w:r>
    </w:p>
    <w:p w14:paraId="09DBE3C7" w14:textId="77777777" w:rsidR="00CA156E" w:rsidRPr="00470546" w:rsidRDefault="00CA156E" w:rsidP="00125F6B">
      <w:pPr>
        <w:autoSpaceDE w:val="0"/>
        <w:autoSpaceDN w:val="0"/>
        <w:adjustRightInd w:val="0"/>
        <w:spacing w:line="280" w:lineRule="atLeast"/>
        <w:jc w:val="both"/>
        <w:rPr>
          <w:rFonts w:eastAsiaTheme="minorEastAsia" w:cs="Arial"/>
          <w:b/>
          <w:sz w:val="20"/>
          <w:szCs w:val="22"/>
          <w:lang w:val="en-US"/>
        </w:rPr>
      </w:pPr>
    </w:p>
    <w:p w14:paraId="3FCBEB51" w14:textId="7FC36F6A" w:rsidR="00563EFA" w:rsidRPr="00470546" w:rsidRDefault="00563EFA" w:rsidP="00125F6B">
      <w:pPr>
        <w:autoSpaceDE w:val="0"/>
        <w:autoSpaceDN w:val="0"/>
        <w:adjustRightInd w:val="0"/>
        <w:jc w:val="both"/>
        <w:rPr>
          <w:rFonts w:eastAsiaTheme="minorEastAsia" w:cs="Arial"/>
          <w:b/>
          <w:sz w:val="20"/>
          <w:szCs w:val="22"/>
          <w:lang w:val="en-US"/>
        </w:rPr>
        <w:sectPr w:rsidR="00563EFA" w:rsidRPr="00470546" w:rsidSect="00CD46DB">
          <w:headerReference w:type="default" r:id="rId9"/>
          <w:headerReference w:type="first" r:id="rId10"/>
          <w:footerReference w:type="first" r:id="rId11"/>
          <w:type w:val="continuous"/>
          <w:pgSz w:w="11906" w:h="16838" w:code="9"/>
          <w:pgMar w:top="1417" w:right="1417" w:bottom="1134" w:left="1417" w:header="720" w:footer="720" w:gutter="0"/>
          <w:cols w:space="720"/>
          <w:titlePg/>
          <w:docGrid w:linePitch="299"/>
        </w:sectPr>
      </w:pPr>
    </w:p>
    <w:p w14:paraId="0D0F6BEE" w14:textId="27BE63D9" w:rsidR="000B32A7" w:rsidRPr="00470546" w:rsidRDefault="000B32A7" w:rsidP="00125F6B">
      <w:pPr>
        <w:autoSpaceDE w:val="0"/>
        <w:autoSpaceDN w:val="0"/>
        <w:adjustRightInd w:val="0"/>
        <w:jc w:val="both"/>
        <w:rPr>
          <w:rFonts w:eastAsiaTheme="minorEastAsia" w:cs="Arial"/>
          <w:b/>
          <w:sz w:val="20"/>
          <w:szCs w:val="22"/>
          <w:lang w:val="en-US"/>
        </w:rPr>
      </w:pPr>
      <w:r w:rsidRPr="00470546">
        <w:rPr>
          <w:rFonts w:eastAsiaTheme="minorEastAsia" w:cs="Arial"/>
          <w:b/>
          <w:sz w:val="20"/>
          <w:szCs w:val="22"/>
          <w:lang w:val="en-US"/>
        </w:rPr>
        <w:t>Press contact:</w:t>
      </w:r>
      <w:r w:rsidRPr="00470546">
        <w:rPr>
          <w:rFonts w:eastAsiaTheme="minorEastAsia" w:cs="Arial"/>
          <w:b/>
          <w:sz w:val="20"/>
          <w:szCs w:val="22"/>
          <w:lang w:val="en-US"/>
        </w:rPr>
        <w:tab/>
      </w:r>
    </w:p>
    <w:p w14:paraId="23AC3359" w14:textId="6FD7F330" w:rsidR="000B32A7" w:rsidRPr="00470546" w:rsidRDefault="00CA156E" w:rsidP="00125F6B">
      <w:pPr>
        <w:tabs>
          <w:tab w:val="left" w:pos="-720"/>
          <w:tab w:val="left" w:pos="0"/>
          <w:tab w:val="left" w:pos="720"/>
          <w:tab w:val="left" w:pos="1440"/>
          <w:tab w:val="left" w:pos="2160"/>
          <w:tab w:val="left" w:pos="2880"/>
          <w:tab w:val="left" w:pos="3544"/>
          <w:tab w:val="left" w:pos="4253"/>
        </w:tabs>
        <w:autoSpaceDE w:val="0"/>
        <w:autoSpaceDN w:val="0"/>
        <w:adjustRightInd w:val="0"/>
        <w:rPr>
          <w:rFonts w:eastAsiaTheme="minorEastAsia" w:cs="Arial"/>
          <w:sz w:val="20"/>
          <w:szCs w:val="22"/>
          <w:lang w:val="en-US"/>
        </w:rPr>
      </w:pPr>
      <w:r w:rsidRPr="00470546">
        <w:rPr>
          <w:rFonts w:eastAsiaTheme="minorEastAsia" w:cs="Arial"/>
          <w:sz w:val="20"/>
          <w:szCs w:val="22"/>
          <w:lang w:val="en-US"/>
        </w:rPr>
        <w:t>Julia Lücke</w:t>
      </w:r>
    </w:p>
    <w:p w14:paraId="203AA56A" w14:textId="77777777" w:rsidR="000B32A7" w:rsidRPr="00470546" w:rsidRDefault="000B32A7" w:rsidP="00125F6B">
      <w:pPr>
        <w:autoSpaceDE w:val="0"/>
        <w:autoSpaceDN w:val="0"/>
        <w:adjustRightInd w:val="0"/>
        <w:rPr>
          <w:rFonts w:eastAsiaTheme="minorEastAsia" w:cs="Arial"/>
          <w:sz w:val="20"/>
          <w:szCs w:val="22"/>
          <w:lang w:val="en-US"/>
        </w:rPr>
      </w:pPr>
      <w:r w:rsidRPr="00470546">
        <w:rPr>
          <w:rFonts w:eastAsiaTheme="minorEastAsia" w:cs="Arial"/>
          <w:sz w:val="20"/>
          <w:szCs w:val="22"/>
          <w:lang w:val="en-US"/>
        </w:rPr>
        <w:t>Spokesperson for the Leipzig Book Fair</w:t>
      </w:r>
    </w:p>
    <w:p w14:paraId="04E8A34F" w14:textId="7596E440" w:rsidR="000B32A7" w:rsidRPr="00470546" w:rsidRDefault="000B32A7" w:rsidP="00125F6B">
      <w:pPr>
        <w:autoSpaceDE w:val="0"/>
        <w:autoSpaceDN w:val="0"/>
        <w:adjustRightInd w:val="0"/>
        <w:rPr>
          <w:rFonts w:eastAsiaTheme="minorEastAsia" w:cs="Arial"/>
          <w:sz w:val="20"/>
          <w:szCs w:val="22"/>
          <w:lang w:val="en-US"/>
        </w:rPr>
      </w:pPr>
      <w:r w:rsidRPr="00470546">
        <w:rPr>
          <w:rFonts w:eastAsiaTheme="minorEastAsia" w:cs="Arial"/>
          <w:sz w:val="20"/>
          <w:szCs w:val="22"/>
          <w:lang w:val="en-US"/>
        </w:rPr>
        <w:t>Telephone: +49 (0)341 678-6555</w:t>
      </w:r>
      <w:r w:rsidRPr="00470546">
        <w:rPr>
          <w:rFonts w:eastAsiaTheme="minorEastAsia" w:cs="Arial"/>
          <w:sz w:val="20"/>
          <w:szCs w:val="22"/>
          <w:lang w:val="en-US"/>
        </w:rPr>
        <w:tab/>
      </w:r>
      <w:r w:rsidRPr="00470546">
        <w:rPr>
          <w:rFonts w:eastAsiaTheme="minorEastAsia" w:cs="Arial"/>
          <w:sz w:val="20"/>
          <w:szCs w:val="22"/>
          <w:lang w:val="en-US"/>
        </w:rPr>
        <w:tab/>
      </w:r>
    </w:p>
    <w:p w14:paraId="5AED6DA4" w14:textId="66928F7E" w:rsidR="00C67A21" w:rsidRPr="00470546" w:rsidRDefault="000B32A7" w:rsidP="00C67A21">
      <w:pPr>
        <w:tabs>
          <w:tab w:val="left" w:pos="-720"/>
          <w:tab w:val="left" w:pos="0"/>
          <w:tab w:val="left" w:pos="720"/>
          <w:tab w:val="left" w:pos="1440"/>
          <w:tab w:val="left" w:pos="2160"/>
          <w:tab w:val="left" w:pos="2880"/>
          <w:tab w:val="left" w:pos="3600"/>
          <w:tab w:val="left" w:pos="4320"/>
        </w:tabs>
        <w:autoSpaceDE w:val="0"/>
        <w:autoSpaceDN w:val="0"/>
        <w:adjustRightInd w:val="0"/>
        <w:rPr>
          <w:rFonts w:eastAsiaTheme="minorEastAsia" w:cs="Arial"/>
          <w:sz w:val="20"/>
          <w:szCs w:val="22"/>
          <w:lang w:val="en-US"/>
        </w:rPr>
      </w:pPr>
      <w:r w:rsidRPr="00470546">
        <w:rPr>
          <w:rFonts w:eastAsiaTheme="minorEastAsia" w:cs="Arial"/>
          <w:sz w:val="20"/>
          <w:szCs w:val="22"/>
          <w:lang w:val="en-US"/>
        </w:rPr>
        <w:t>Email: j.luecke@leipziger-messe.de</w:t>
      </w:r>
    </w:p>
    <w:p w14:paraId="065D8903" w14:textId="77777777" w:rsidR="00C67A21" w:rsidRPr="00470546" w:rsidRDefault="00C67A21" w:rsidP="00125F6B">
      <w:pPr>
        <w:jc w:val="both"/>
        <w:rPr>
          <w:rFonts w:cs="Arial"/>
          <w:b/>
          <w:sz w:val="20"/>
          <w:szCs w:val="22"/>
          <w:lang w:val="en-US"/>
        </w:rPr>
      </w:pPr>
    </w:p>
    <w:p w14:paraId="777AC7C8" w14:textId="0A5BFF4B" w:rsidR="000B32A7" w:rsidRPr="00470546" w:rsidRDefault="000B32A7" w:rsidP="00125F6B">
      <w:pPr>
        <w:jc w:val="both"/>
        <w:rPr>
          <w:rFonts w:cs="Arial"/>
          <w:b/>
          <w:sz w:val="20"/>
          <w:szCs w:val="22"/>
          <w:lang w:val="en-US"/>
        </w:rPr>
      </w:pPr>
      <w:r w:rsidRPr="00470546">
        <w:rPr>
          <w:rFonts w:cs="Arial"/>
          <w:b/>
          <w:sz w:val="20"/>
          <w:szCs w:val="22"/>
          <w:lang w:val="en-US"/>
        </w:rPr>
        <w:t>Leipzig Book Fair on the Internet:</w:t>
      </w:r>
      <w:r w:rsidRPr="00470546">
        <w:rPr>
          <w:rFonts w:cs="Arial"/>
          <w:b/>
          <w:sz w:val="20"/>
          <w:szCs w:val="22"/>
          <w:lang w:val="en-US"/>
        </w:rPr>
        <w:tab/>
      </w:r>
    </w:p>
    <w:p w14:paraId="3C4F30D4" w14:textId="77777777" w:rsidR="000B32A7" w:rsidRPr="00470546" w:rsidRDefault="000B32A7" w:rsidP="00125F6B">
      <w:pPr>
        <w:jc w:val="both"/>
        <w:rPr>
          <w:rFonts w:cs="Arial"/>
          <w:sz w:val="20"/>
          <w:szCs w:val="22"/>
          <w:lang w:val="en-US"/>
        </w:rPr>
      </w:pPr>
      <w:r w:rsidRPr="00470546">
        <w:rPr>
          <w:rFonts w:cs="Arial"/>
          <w:sz w:val="20"/>
          <w:szCs w:val="22"/>
          <w:lang w:val="en-US"/>
        </w:rPr>
        <w:t>www.leipziger-buchmesse.de</w:t>
      </w:r>
    </w:p>
    <w:p w14:paraId="45110184" w14:textId="77777777" w:rsidR="000B32A7" w:rsidRPr="00470546" w:rsidRDefault="000B32A7" w:rsidP="00125F6B">
      <w:pPr>
        <w:jc w:val="both"/>
        <w:rPr>
          <w:rFonts w:cs="Arial"/>
          <w:sz w:val="20"/>
          <w:szCs w:val="22"/>
          <w:lang w:val="en-US"/>
        </w:rPr>
      </w:pPr>
      <w:r w:rsidRPr="00470546">
        <w:rPr>
          <w:rFonts w:cs="Arial"/>
          <w:sz w:val="20"/>
          <w:szCs w:val="22"/>
          <w:lang w:val="en-US"/>
        </w:rPr>
        <w:t>www.leipziger-buchmesse.de/buecherleben</w:t>
      </w:r>
    </w:p>
    <w:p w14:paraId="38741040" w14:textId="77777777" w:rsidR="000B32A7" w:rsidRPr="00470546" w:rsidRDefault="000B32A7" w:rsidP="00125F6B">
      <w:pPr>
        <w:jc w:val="both"/>
        <w:rPr>
          <w:rFonts w:cs="Arial"/>
          <w:sz w:val="20"/>
          <w:szCs w:val="22"/>
          <w:lang w:val="en-US"/>
        </w:rPr>
      </w:pPr>
    </w:p>
    <w:p w14:paraId="57A04549" w14:textId="5929750C" w:rsidR="000B32A7" w:rsidRPr="00E82412" w:rsidRDefault="000B32A7" w:rsidP="00125F6B">
      <w:pPr>
        <w:jc w:val="both"/>
        <w:rPr>
          <w:rFonts w:cs="Arial"/>
          <w:b/>
          <w:sz w:val="20"/>
          <w:szCs w:val="22"/>
        </w:rPr>
      </w:pPr>
      <w:r w:rsidRPr="00E82412">
        <w:rPr>
          <w:rFonts w:cs="Arial"/>
          <w:b/>
          <w:sz w:val="20"/>
          <w:szCs w:val="22"/>
        </w:rPr>
        <w:t>Leipziger Messe on social media:</w:t>
      </w:r>
    </w:p>
    <w:p w14:paraId="3A8ED9C9" w14:textId="77777777" w:rsidR="000B32A7" w:rsidRPr="00E82412" w:rsidRDefault="000B32A7" w:rsidP="00125F6B">
      <w:pPr>
        <w:jc w:val="both"/>
        <w:rPr>
          <w:rFonts w:cs="Arial"/>
          <w:sz w:val="20"/>
          <w:szCs w:val="22"/>
        </w:rPr>
      </w:pPr>
      <w:r w:rsidRPr="00E82412">
        <w:rPr>
          <w:rFonts w:cs="Arial"/>
          <w:sz w:val="20"/>
          <w:szCs w:val="22"/>
        </w:rPr>
        <w:t>http://www.facebook.com/leipzigerbuchmesse</w:t>
      </w:r>
    </w:p>
    <w:p w14:paraId="1545CCD0" w14:textId="77777777" w:rsidR="000B32A7" w:rsidRPr="00E82412" w:rsidRDefault="000B32A7" w:rsidP="00125F6B">
      <w:pPr>
        <w:jc w:val="both"/>
        <w:rPr>
          <w:rFonts w:cs="Arial"/>
          <w:sz w:val="20"/>
          <w:szCs w:val="22"/>
        </w:rPr>
      </w:pPr>
      <w:r w:rsidRPr="00E82412">
        <w:rPr>
          <w:rFonts w:cs="Arial"/>
          <w:sz w:val="20"/>
          <w:szCs w:val="22"/>
        </w:rPr>
        <w:t>http://twitter.com/buchmesse</w:t>
      </w:r>
    </w:p>
    <w:p w14:paraId="2CBD74E7" w14:textId="4E19F386" w:rsidR="00563EFA" w:rsidRDefault="00470546" w:rsidP="00C10144">
      <w:pPr>
        <w:jc w:val="both"/>
        <w:rPr>
          <w:rFonts w:cs="Arial"/>
          <w:sz w:val="20"/>
          <w:szCs w:val="22"/>
        </w:rPr>
      </w:pPr>
      <w:hyperlink r:id="rId12" w:history="1">
        <w:r w:rsidR="00FB77C5" w:rsidRPr="00A441F3">
          <w:rPr>
            <w:rStyle w:val="Hyperlink"/>
            <w:rFonts w:cs="Arial"/>
            <w:sz w:val="20"/>
            <w:szCs w:val="22"/>
          </w:rPr>
          <w:t>http://www.instagram.com/leipzigerbuchmesse</w:t>
        </w:r>
      </w:hyperlink>
    </w:p>
    <w:p w14:paraId="28F6FAF9" w14:textId="54A043AE" w:rsidR="00FB77C5" w:rsidRDefault="00FB77C5" w:rsidP="00C10144">
      <w:pPr>
        <w:jc w:val="both"/>
        <w:rPr>
          <w:rFonts w:cs="Arial"/>
          <w:sz w:val="20"/>
          <w:szCs w:val="22"/>
        </w:rPr>
      </w:pPr>
    </w:p>
    <w:p w14:paraId="2351488C" w14:textId="72AF07F3" w:rsidR="00FB77C5" w:rsidRDefault="00FB77C5" w:rsidP="00C10144">
      <w:pPr>
        <w:jc w:val="both"/>
        <w:rPr>
          <w:rFonts w:cs="Arial"/>
          <w:sz w:val="20"/>
          <w:szCs w:val="22"/>
        </w:rPr>
      </w:pPr>
    </w:p>
    <w:p w14:paraId="3FD0D710" w14:textId="49D74CDD" w:rsidR="00FB77C5" w:rsidRDefault="00FB77C5" w:rsidP="00C10144">
      <w:pPr>
        <w:jc w:val="both"/>
        <w:rPr>
          <w:rFonts w:cs="Arial"/>
          <w:sz w:val="20"/>
          <w:szCs w:val="22"/>
        </w:rPr>
      </w:pPr>
    </w:p>
    <w:sectPr w:rsidR="00FB77C5" w:rsidSect="004021E8">
      <w:type w:val="continuous"/>
      <w:pgSz w:w="11906" w:h="16838" w:code="9"/>
      <w:pgMar w:top="1417" w:right="1417" w:bottom="1134" w:left="1417" w:header="720" w:footer="720" w:gutter="0"/>
      <w:cols w:num="2"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F23046" w14:textId="77777777" w:rsidR="009727D3" w:rsidRDefault="009727D3">
      <w:r>
        <w:separator/>
      </w:r>
    </w:p>
  </w:endnote>
  <w:endnote w:type="continuationSeparator" w:id="0">
    <w:p w14:paraId="3F33C05B" w14:textId="77777777" w:rsidR="009727D3" w:rsidRDefault="00972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Frutiger">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57487" w14:textId="77777777" w:rsidR="00444671" w:rsidRDefault="00444671">
    <w:pPr>
      <w:pStyle w:val="Fuzeile"/>
    </w:pPr>
    <w:r>
      <w:rPr>
        <w:noProof/>
      </w:rPr>
      <mc:AlternateContent>
        <mc:Choice Requires="wps">
          <w:drawing>
            <wp:anchor distT="0" distB="0" distL="114300" distR="114300" simplePos="0" relativeHeight="251658240" behindDoc="0" locked="0" layoutInCell="1" allowOverlap="1" wp14:anchorId="0F3A9B83" wp14:editId="566C9B4C">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C1035" w14:textId="77777777" w:rsidR="00444671" w:rsidRPr="008B70A6" w:rsidRDefault="00444671"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3A9B83"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14:paraId="6A9C1035" w14:textId="77777777" w:rsidR="00444671" w:rsidRPr="008B70A6" w:rsidRDefault="00444671"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48BE74" w14:textId="77777777" w:rsidR="009727D3" w:rsidRDefault="009727D3">
      <w:r>
        <w:separator/>
      </w:r>
    </w:p>
  </w:footnote>
  <w:footnote w:type="continuationSeparator" w:id="0">
    <w:p w14:paraId="01162C1F" w14:textId="77777777" w:rsidR="009727D3" w:rsidRDefault="009727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CDFF3" w14:textId="77777777" w:rsidR="00444671" w:rsidRDefault="00444671">
    <w:pPr>
      <w:pStyle w:val="Kopfzeile"/>
    </w:pPr>
    <w:r>
      <w:rPr>
        <w:noProof/>
        <w:sz w:val="20"/>
      </w:rPr>
      <mc:AlternateContent>
        <mc:Choice Requires="wps">
          <w:drawing>
            <wp:anchor distT="0" distB="0" distL="114300" distR="114300" simplePos="0" relativeHeight="251655168" behindDoc="0" locked="0" layoutInCell="0" allowOverlap="1" wp14:anchorId="73E54F44" wp14:editId="3F1EE987">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8EA0FB" w14:textId="77777777" w:rsidR="00444671" w:rsidRDefault="00444671">
                          <w:pPr>
                            <w:jc w:val="right"/>
                          </w:pPr>
                          <w:r>
                            <w:rPr>
                              <w:snapToGrid w:val="0"/>
                            </w:rPr>
                            <w:fldChar w:fldCharType="begin"/>
                          </w:r>
                          <w:r>
                            <w:rPr>
                              <w:snapToGrid w:val="0"/>
                            </w:rPr>
                            <w:instrText xml:space="preserve"> PAGE </w:instrText>
                          </w:r>
                          <w:r>
                            <w:rPr>
                              <w:snapToGrid w:val="0"/>
                            </w:rPr>
                            <w:fldChar w:fldCharType="separate"/>
                          </w:r>
                          <w:r w:rsidR="00ED7BD1">
                            <w:rPr>
                              <w:noProof/>
                              <w:snapToGrid w:val="0"/>
                            </w:rPr>
                            <w:t>3</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E54F44"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14:paraId="1F8EA0FB" w14:textId="77777777" w:rsidR="00444671" w:rsidRDefault="00444671">
                    <w:pPr>
                      <w:jc w:val="right"/>
                    </w:pPr>
                    <w:r>
                      <w:rPr>
                        <w:snapToGrid w:val="0"/>
                      </w:rPr>
                      <w:fldChar w:fldCharType="begin"/>
                    </w:r>
                    <w:r>
                      <w:rPr>
                        <w:snapToGrid w:val="0"/>
                      </w:rPr>
                      <w:instrText xml:space="preserve"> PAGE </w:instrText>
                    </w:r>
                    <w:r>
                      <w:rPr>
                        <w:snapToGrid w:val="0"/>
                      </w:rPr>
                      <w:fldChar w:fldCharType="separate"/>
                    </w:r>
                    <w:r w:rsidR="00ED7BD1">
                      <w:rPr>
                        <w:noProof/>
                        <w:snapToGrid w:val="0"/>
                      </w:rPr>
                      <w:t>3</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0974C" w14:textId="77777777" w:rsidR="00444671" w:rsidRDefault="00444671">
    <w:pPr>
      <w:pStyle w:val="Kopfzeile"/>
    </w:pPr>
    <w:r>
      <w:rPr>
        <w:noProof/>
      </w:rPr>
      <w:drawing>
        <wp:anchor distT="0" distB="0" distL="114300" distR="114300" simplePos="0" relativeHeight="251670528" behindDoc="1" locked="0" layoutInCell="1" allowOverlap="1" wp14:anchorId="1FF1A368" wp14:editId="14168B93">
          <wp:simplePos x="0" y="0"/>
          <wp:positionH relativeFrom="column">
            <wp:posOffset>-1086485</wp:posOffset>
          </wp:positionH>
          <wp:positionV relativeFrom="paragraph">
            <wp:posOffset>-456829</wp:posOffset>
          </wp:positionV>
          <wp:extent cx="7570800" cy="1071000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r w:rsidRPr="004430C6">
      <w:rPr>
        <w:noProof/>
      </w:rPr>
      <w:drawing>
        <wp:anchor distT="0" distB="0" distL="114300" distR="114300" simplePos="0" relativeHeight="251666432" behindDoc="0" locked="0" layoutInCell="1" allowOverlap="1" wp14:anchorId="3FF5421F" wp14:editId="3EF6702F">
          <wp:simplePos x="0" y="0"/>
          <wp:positionH relativeFrom="column">
            <wp:posOffset>25096</wp:posOffset>
          </wp:positionH>
          <wp:positionV relativeFrom="paragraph">
            <wp:posOffset>653415</wp:posOffset>
          </wp:positionV>
          <wp:extent cx="2328545" cy="127635"/>
          <wp:effectExtent l="0" t="0" r="0" b="5715"/>
          <wp:wrapNone/>
          <wp:docPr id="5"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2DAD866"/>
    <w:lvl w:ilvl="0">
      <w:numFmt w:val="bullet"/>
      <w:lvlText w:val="*"/>
      <w:lvlJc w:val="left"/>
    </w:lvl>
  </w:abstractNum>
  <w:abstractNum w:abstractNumId="1" w15:restartNumberingAfterBreak="0">
    <w:nsid w:val="08E91660"/>
    <w:multiLevelType w:val="multilevel"/>
    <w:tmpl w:val="3B6AA0C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 w15:restartNumberingAfterBreak="0">
    <w:nsid w:val="2A802862"/>
    <w:multiLevelType w:val="hybridMultilevel"/>
    <w:tmpl w:val="F30CDC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34D92E69"/>
    <w:multiLevelType w:val="multilevel"/>
    <w:tmpl w:val="3B6AA0C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 w15:restartNumberingAfterBreak="0">
    <w:nsid w:val="774D24A3"/>
    <w:multiLevelType w:val="hybridMultilevel"/>
    <w:tmpl w:val="6AA47B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lvlOverride w:ilvl="0">
      <w:lvl w:ilvl="0">
        <w:numFmt w:val="bullet"/>
        <w:lvlText w:val=""/>
        <w:legacy w:legacy="1" w:legacySpace="0" w:legacyIndent="0"/>
        <w:lvlJc w:val="left"/>
        <w:rPr>
          <w:rFonts w:ascii="Symbol" w:hAnsi="Symbol" w:hint="default"/>
          <w:sz w:val="22"/>
        </w:rPr>
      </w:lvl>
    </w:lvlOverride>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43D"/>
    <w:rsid w:val="00003D3C"/>
    <w:rsid w:val="000133B0"/>
    <w:rsid w:val="00020281"/>
    <w:rsid w:val="00021BD7"/>
    <w:rsid w:val="00030CB0"/>
    <w:rsid w:val="00031771"/>
    <w:rsid w:val="000353FF"/>
    <w:rsid w:val="000448CE"/>
    <w:rsid w:val="00047766"/>
    <w:rsid w:val="00051E38"/>
    <w:rsid w:val="00054E48"/>
    <w:rsid w:val="00080782"/>
    <w:rsid w:val="00085662"/>
    <w:rsid w:val="00086764"/>
    <w:rsid w:val="00087977"/>
    <w:rsid w:val="00091869"/>
    <w:rsid w:val="000945FD"/>
    <w:rsid w:val="000956B8"/>
    <w:rsid w:val="000A0786"/>
    <w:rsid w:val="000B32A7"/>
    <w:rsid w:val="000B7FFE"/>
    <w:rsid w:val="000C163E"/>
    <w:rsid w:val="000C63F7"/>
    <w:rsid w:val="000D22ED"/>
    <w:rsid w:val="000E09D9"/>
    <w:rsid w:val="000E1107"/>
    <w:rsid w:val="000E3280"/>
    <w:rsid w:val="000E65F1"/>
    <w:rsid w:val="000F5C2E"/>
    <w:rsid w:val="0010435A"/>
    <w:rsid w:val="00104B7D"/>
    <w:rsid w:val="00106776"/>
    <w:rsid w:val="00115D59"/>
    <w:rsid w:val="00117066"/>
    <w:rsid w:val="00117BFF"/>
    <w:rsid w:val="00122C25"/>
    <w:rsid w:val="00122CE6"/>
    <w:rsid w:val="00125151"/>
    <w:rsid w:val="0012529B"/>
    <w:rsid w:val="00125F6B"/>
    <w:rsid w:val="0013415D"/>
    <w:rsid w:val="001345C1"/>
    <w:rsid w:val="001401F9"/>
    <w:rsid w:val="00166204"/>
    <w:rsid w:val="0016751C"/>
    <w:rsid w:val="001775E0"/>
    <w:rsid w:val="00180C1F"/>
    <w:rsid w:val="00184081"/>
    <w:rsid w:val="00185585"/>
    <w:rsid w:val="00190A07"/>
    <w:rsid w:val="00193909"/>
    <w:rsid w:val="00194262"/>
    <w:rsid w:val="001973AF"/>
    <w:rsid w:val="00197AE0"/>
    <w:rsid w:val="001A36FB"/>
    <w:rsid w:val="001B06DD"/>
    <w:rsid w:val="001B6DB8"/>
    <w:rsid w:val="001C14B2"/>
    <w:rsid w:val="001C2005"/>
    <w:rsid w:val="001C2DEB"/>
    <w:rsid w:val="001C471F"/>
    <w:rsid w:val="001D71C0"/>
    <w:rsid w:val="001D7EE9"/>
    <w:rsid w:val="001E12A1"/>
    <w:rsid w:val="001E35CB"/>
    <w:rsid w:val="001E3A25"/>
    <w:rsid w:val="001F486D"/>
    <w:rsid w:val="00200B12"/>
    <w:rsid w:val="00201316"/>
    <w:rsid w:val="00201F92"/>
    <w:rsid w:val="002028AD"/>
    <w:rsid w:val="00204A3E"/>
    <w:rsid w:val="00211D19"/>
    <w:rsid w:val="00232B93"/>
    <w:rsid w:val="0023464A"/>
    <w:rsid w:val="00237432"/>
    <w:rsid w:val="00242A2B"/>
    <w:rsid w:val="0024643D"/>
    <w:rsid w:val="00250AFC"/>
    <w:rsid w:val="00253F3F"/>
    <w:rsid w:val="002637C1"/>
    <w:rsid w:val="00265D04"/>
    <w:rsid w:val="00277E0D"/>
    <w:rsid w:val="00280962"/>
    <w:rsid w:val="002817E0"/>
    <w:rsid w:val="00284BBC"/>
    <w:rsid w:val="00284FC9"/>
    <w:rsid w:val="0029098A"/>
    <w:rsid w:val="002922F4"/>
    <w:rsid w:val="00292D2F"/>
    <w:rsid w:val="0029315D"/>
    <w:rsid w:val="00296C59"/>
    <w:rsid w:val="002B11F2"/>
    <w:rsid w:val="002B2C2B"/>
    <w:rsid w:val="002C07B7"/>
    <w:rsid w:val="002D01E1"/>
    <w:rsid w:val="002D46E6"/>
    <w:rsid w:val="002D4B7E"/>
    <w:rsid w:val="002D5559"/>
    <w:rsid w:val="002E2217"/>
    <w:rsid w:val="002E361D"/>
    <w:rsid w:val="002E3909"/>
    <w:rsid w:val="00300021"/>
    <w:rsid w:val="003006C7"/>
    <w:rsid w:val="003007DA"/>
    <w:rsid w:val="00300801"/>
    <w:rsid w:val="0030304B"/>
    <w:rsid w:val="0030662A"/>
    <w:rsid w:val="00312CD2"/>
    <w:rsid w:val="00313980"/>
    <w:rsid w:val="00316B40"/>
    <w:rsid w:val="0031775E"/>
    <w:rsid w:val="00332954"/>
    <w:rsid w:val="003338D8"/>
    <w:rsid w:val="00337935"/>
    <w:rsid w:val="00341B29"/>
    <w:rsid w:val="00346516"/>
    <w:rsid w:val="0036046E"/>
    <w:rsid w:val="0036390D"/>
    <w:rsid w:val="00365EA0"/>
    <w:rsid w:val="0036607A"/>
    <w:rsid w:val="0037014D"/>
    <w:rsid w:val="00372614"/>
    <w:rsid w:val="00380E03"/>
    <w:rsid w:val="00382D16"/>
    <w:rsid w:val="00385618"/>
    <w:rsid w:val="00391671"/>
    <w:rsid w:val="0039570D"/>
    <w:rsid w:val="003B38E4"/>
    <w:rsid w:val="003B56FE"/>
    <w:rsid w:val="003B57D6"/>
    <w:rsid w:val="003B6613"/>
    <w:rsid w:val="003C3C78"/>
    <w:rsid w:val="003C7169"/>
    <w:rsid w:val="003D2D96"/>
    <w:rsid w:val="003D352C"/>
    <w:rsid w:val="003D427E"/>
    <w:rsid w:val="003E0D83"/>
    <w:rsid w:val="003E1C54"/>
    <w:rsid w:val="003F2EDA"/>
    <w:rsid w:val="003F69D4"/>
    <w:rsid w:val="00401D0D"/>
    <w:rsid w:val="004021E8"/>
    <w:rsid w:val="00404DA2"/>
    <w:rsid w:val="00413C47"/>
    <w:rsid w:val="00417B9D"/>
    <w:rsid w:val="00417F1E"/>
    <w:rsid w:val="0043085F"/>
    <w:rsid w:val="0043124F"/>
    <w:rsid w:val="00437A83"/>
    <w:rsid w:val="00444671"/>
    <w:rsid w:val="004459A5"/>
    <w:rsid w:val="00452521"/>
    <w:rsid w:val="00455F58"/>
    <w:rsid w:val="004629F1"/>
    <w:rsid w:val="00465B66"/>
    <w:rsid w:val="00470546"/>
    <w:rsid w:val="00472E3C"/>
    <w:rsid w:val="004733DB"/>
    <w:rsid w:val="004751EA"/>
    <w:rsid w:val="00480317"/>
    <w:rsid w:val="00481220"/>
    <w:rsid w:val="0048427C"/>
    <w:rsid w:val="00490385"/>
    <w:rsid w:val="004924A2"/>
    <w:rsid w:val="0049275D"/>
    <w:rsid w:val="00494268"/>
    <w:rsid w:val="00495B1D"/>
    <w:rsid w:val="00497DDA"/>
    <w:rsid w:val="004A088C"/>
    <w:rsid w:val="004A677A"/>
    <w:rsid w:val="004B5AB3"/>
    <w:rsid w:val="004B7471"/>
    <w:rsid w:val="004D0C7D"/>
    <w:rsid w:val="004D1C93"/>
    <w:rsid w:val="004D4324"/>
    <w:rsid w:val="004E0F32"/>
    <w:rsid w:val="004E176C"/>
    <w:rsid w:val="004E425B"/>
    <w:rsid w:val="004E6FF2"/>
    <w:rsid w:val="004F1A79"/>
    <w:rsid w:val="004F6FD9"/>
    <w:rsid w:val="00500776"/>
    <w:rsid w:val="00503450"/>
    <w:rsid w:val="005175F5"/>
    <w:rsid w:val="00521191"/>
    <w:rsid w:val="00527DDC"/>
    <w:rsid w:val="00530DC5"/>
    <w:rsid w:val="00540B33"/>
    <w:rsid w:val="00544A1F"/>
    <w:rsid w:val="00552057"/>
    <w:rsid w:val="0055250F"/>
    <w:rsid w:val="00562869"/>
    <w:rsid w:val="00563E71"/>
    <w:rsid w:val="00563EFA"/>
    <w:rsid w:val="00572D2B"/>
    <w:rsid w:val="00573EE0"/>
    <w:rsid w:val="00582ABD"/>
    <w:rsid w:val="0059199B"/>
    <w:rsid w:val="005930E4"/>
    <w:rsid w:val="00595616"/>
    <w:rsid w:val="00595E36"/>
    <w:rsid w:val="005970D5"/>
    <w:rsid w:val="005A0237"/>
    <w:rsid w:val="005A05FB"/>
    <w:rsid w:val="005A555C"/>
    <w:rsid w:val="005C029A"/>
    <w:rsid w:val="005C613B"/>
    <w:rsid w:val="005C66CA"/>
    <w:rsid w:val="005C66DD"/>
    <w:rsid w:val="005D540B"/>
    <w:rsid w:val="005D5A21"/>
    <w:rsid w:val="005D7B77"/>
    <w:rsid w:val="00612EB9"/>
    <w:rsid w:val="00613E42"/>
    <w:rsid w:val="0061737E"/>
    <w:rsid w:val="00621E40"/>
    <w:rsid w:val="00624036"/>
    <w:rsid w:val="00625E1D"/>
    <w:rsid w:val="006311EA"/>
    <w:rsid w:val="006335D7"/>
    <w:rsid w:val="00635FA6"/>
    <w:rsid w:val="00642984"/>
    <w:rsid w:val="0064389B"/>
    <w:rsid w:val="00651065"/>
    <w:rsid w:val="00652E33"/>
    <w:rsid w:val="006535AE"/>
    <w:rsid w:val="00656BBE"/>
    <w:rsid w:val="00656FFD"/>
    <w:rsid w:val="00662231"/>
    <w:rsid w:val="00666DE3"/>
    <w:rsid w:val="00670769"/>
    <w:rsid w:val="0067215D"/>
    <w:rsid w:val="006737DD"/>
    <w:rsid w:val="006763A2"/>
    <w:rsid w:val="006821C1"/>
    <w:rsid w:val="0068711E"/>
    <w:rsid w:val="00694C14"/>
    <w:rsid w:val="00695572"/>
    <w:rsid w:val="006A26E0"/>
    <w:rsid w:val="006A7393"/>
    <w:rsid w:val="006C1E0B"/>
    <w:rsid w:val="006C7870"/>
    <w:rsid w:val="006D5F50"/>
    <w:rsid w:val="006F39AB"/>
    <w:rsid w:val="006F3E6E"/>
    <w:rsid w:val="006F6C26"/>
    <w:rsid w:val="0070680F"/>
    <w:rsid w:val="007074B3"/>
    <w:rsid w:val="00713443"/>
    <w:rsid w:val="007210C8"/>
    <w:rsid w:val="0072779A"/>
    <w:rsid w:val="00727BBF"/>
    <w:rsid w:val="007313A0"/>
    <w:rsid w:val="00731FF7"/>
    <w:rsid w:val="007356FC"/>
    <w:rsid w:val="00742516"/>
    <w:rsid w:val="007436F3"/>
    <w:rsid w:val="00743E64"/>
    <w:rsid w:val="0074643B"/>
    <w:rsid w:val="00746F4B"/>
    <w:rsid w:val="00753184"/>
    <w:rsid w:val="00753C73"/>
    <w:rsid w:val="00755DDB"/>
    <w:rsid w:val="0076268A"/>
    <w:rsid w:val="00762BCE"/>
    <w:rsid w:val="00770739"/>
    <w:rsid w:val="007713EF"/>
    <w:rsid w:val="00772341"/>
    <w:rsid w:val="00772BF0"/>
    <w:rsid w:val="0077639D"/>
    <w:rsid w:val="00777F7E"/>
    <w:rsid w:val="00780EAC"/>
    <w:rsid w:val="00781A34"/>
    <w:rsid w:val="00786863"/>
    <w:rsid w:val="007A0DA6"/>
    <w:rsid w:val="007A1213"/>
    <w:rsid w:val="007A1BB1"/>
    <w:rsid w:val="007A6043"/>
    <w:rsid w:val="007B0468"/>
    <w:rsid w:val="007B7074"/>
    <w:rsid w:val="007C003A"/>
    <w:rsid w:val="007C008C"/>
    <w:rsid w:val="007C1F4E"/>
    <w:rsid w:val="007D037C"/>
    <w:rsid w:val="007E158D"/>
    <w:rsid w:val="007E3AC0"/>
    <w:rsid w:val="007F3F71"/>
    <w:rsid w:val="0080669E"/>
    <w:rsid w:val="00813843"/>
    <w:rsid w:val="008146F2"/>
    <w:rsid w:val="008157A8"/>
    <w:rsid w:val="00816F0A"/>
    <w:rsid w:val="00823474"/>
    <w:rsid w:val="008273A0"/>
    <w:rsid w:val="0083063B"/>
    <w:rsid w:val="008337A1"/>
    <w:rsid w:val="008346DB"/>
    <w:rsid w:val="008369B1"/>
    <w:rsid w:val="0083788D"/>
    <w:rsid w:val="00842723"/>
    <w:rsid w:val="008519B2"/>
    <w:rsid w:val="0085300E"/>
    <w:rsid w:val="00853F0F"/>
    <w:rsid w:val="0086104B"/>
    <w:rsid w:val="0086142C"/>
    <w:rsid w:val="00862B20"/>
    <w:rsid w:val="0086460C"/>
    <w:rsid w:val="008668F6"/>
    <w:rsid w:val="00875D6A"/>
    <w:rsid w:val="00881FDB"/>
    <w:rsid w:val="008829CA"/>
    <w:rsid w:val="00890446"/>
    <w:rsid w:val="008A4A3B"/>
    <w:rsid w:val="008A5189"/>
    <w:rsid w:val="008B5A6D"/>
    <w:rsid w:val="008C02CE"/>
    <w:rsid w:val="008D0292"/>
    <w:rsid w:val="008D0B4E"/>
    <w:rsid w:val="008E0E87"/>
    <w:rsid w:val="008E3A57"/>
    <w:rsid w:val="008F1C56"/>
    <w:rsid w:val="008F3661"/>
    <w:rsid w:val="00900CA2"/>
    <w:rsid w:val="0090166E"/>
    <w:rsid w:val="0092171E"/>
    <w:rsid w:val="0092472C"/>
    <w:rsid w:val="00944988"/>
    <w:rsid w:val="00955480"/>
    <w:rsid w:val="009565D2"/>
    <w:rsid w:val="00961874"/>
    <w:rsid w:val="009640BF"/>
    <w:rsid w:val="00965C3C"/>
    <w:rsid w:val="00965D76"/>
    <w:rsid w:val="009727D3"/>
    <w:rsid w:val="00977213"/>
    <w:rsid w:val="00977511"/>
    <w:rsid w:val="00977824"/>
    <w:rsid w:val="009A085F"/>
    <w:rsid w:val="009A1398"/>
    <w:rsid w:val="009A4A6C"/>
    <w:rsid w:val="009B6C71"/>
    <w:rsid w:val="009D2E4E"/>
    <w:rsid w:val="009E1241"/>
    <w:rsid w:val="009E24F9"/>
    <w:rsid w:val="009E74C0"/>
    <w:rsid w:val="009F02DA"/>
    <w:rsid w:val="009F1D55"/>
    <w:rsid w:val="009F279C"/>
    <w:rsid w:val="009F7423"/>
    <w:rsid w:val="009F7C11"/>
    <w:rsid w:val="00A00B72"/>
    <w:rsid w:val="00A02293"/>
    <w:rsid w:val="00A0345B"/>
    <w:rsid w:val="00A037FE"/>
    <w:rsid w:val="00A069A3"/>
    <w:rsid w:val="00A07932"/>
    <w:rsid w:val="00A1287B"/>
    <w:rsid w:val="00A1359A"/>
    <w:rsid w:val="00A13C72"/>
    <w:rsid w:val="00A1798C"/>
    <w:rsid w:val="00A24F87"/>
    <w:rsid w:val="00A30197"/>
    <w:rsid w:val="00A3234F"/>
    <w:rsid w:val="00A3340C"/>
    <w:rsid w:val="00A44857"/>
    <w:rsid w:val="00A6377D"/>
    <w:rsid w:val="00A63D51"/>
    <w:rsid w:val="00A648A7"/>
    <w:rsid w:val="00A774A4"/>
    <w:rsid w:val="00A8463A"/>
    <w:rsid w:val="00A857C8"/>
    <w:rsid w:val="00A90BA8"/>
    <w:rsid w:val="00A91FAF"/>
    <w:rsid w:val="00A94D7A"/>
    <w:rsid w:val="00A96EAE"/>
    <w:rsid w:val="00AA2D50"/>
    <w:rsid w:val="00AA53C5"/>
    <w:rsid w:val="00AA579C"/>
    <w:rsid w:val="00AA6153"/>
    <w:rsid w:val="00AA73B2"/>
    <w:rsid w:val="00AB7EB9"/>
    <w:rsid w:val="00AC00CC"/>
    <w:rsid w:val="00AC010B"/>
    <w:rsid w:val="00AC172D"/>
    <w:rsid w:val="00AC69B6"/>
    <w:rsid w:val="00AC7D87"/>
    <w:rsid w:val="00AE0ED9"/>
    <w:rsid w:val="00AE12EF"/>
    <w:rsid w:val="00AE27C5"/>
    <w:rsid w:val="00AE52D6"/>
    <w:rsid w:val="00AE6EDC"/>
    <w:rsid w:val="00AF1133"/>
    <w:rsid w:val="00AF134E"/>
    <w:rsid w:val="00AF5AD5"/>
    <w:rsid w:val="00B00A34"/>
    <w:rsid w:val="00B033C4"/>
    <w:rsid w:val="00B14B14"/>
    <w:rsid w:val="00B15C9F"/>
    <w:rsid w:val="00B16740"/>
    <w:rsid w:val="00B22DEA"/>
    <w:rsid w:val="00B2479F"/>
    <w:rsid w:val="00B317CA"/>
    <w:rsid w:val="00B409F9"/>
    <w:rsid w:val="00B42BE1"/>
    <w:rsid w:val="00B469DD"/>
    <w:rsid w:val="00B53FAF"/>
    <w:rsid w:val="00B617E8"/>
    <w:rsid w:val="00B6344B"/>
    <w:rsid w:val="00B715D2"/>
    <w:rsid w:val="00B75896"/>
    <w:rsid w:val="00B76206"/>
    <w:rsid w:val="00B81D48"/>
    <w:rsid w:val="00B83172"/>
    <w:rsid w:val="00B85DE7"/>
    <w:rsid w:val="00B86171"/>
    <w:rsid w:val="00B923A5"/>
    <w:rsid w:val="00B95724"/>
    <w:rsid w:val="00BA0519"/>
    <w:rsid w:val="00BA3E67"/>
    <w:rsid w:val="00BA55DF"/>
    <w:rsid w:val="00BB5835"/>
    <w:rsid w:val="00BD251A"/>
    <w:rsid w:val="00BD2E8D"/>
    <w:rsid w:val="00BD7780"/>
    <w:rsid w:val="00BF1185"/>
    <w:rsid w:val="00BF3F59"/>
    <w:rsid w:val="00BF49AE"/>
    <w:rsid w:val="00BF693E"/>
    <w:rsid w:val="00C032E5"/>
    <w:rsid w:val="00C10144"/>
    <w:rsid w:val="00C132D6"/>
    <w:rsid w:val="00C139F8"/>
    <w:rsid w:val="00C14E13"/>
    <w:rsid w:val="00C20DCA"/>
    <w:rsid w:val="00C21398"/>
    <w:rsid w:val="00C36FB2"/>
    <w:rsid w:val="00C429FD"/>
    <w:rsid w:val="00C45A11"/>
    <w:rsid w:val="00C47564"/>
    <w:rsid w:val="00C50F39"/>
    <w:rsid w:val="00C53956"/>
    <w:rsid w:val="00C5519E"/>
    <w:rsid w:val="00C6211E"/>
    <w:rsid w:val="00C64D5D"/>
    <w:rsid w:val="00C65ED6"/>
    <w:rsid w:val="00C669A5"/>
    <w:rsid w:val="00C67A21"/>
    <w:rsid w:val="00C70AC7"/>
    <w:rsid w:val="00C72283"/>
    <w:rsid w:val="00C9415E"/>
    <w:rsid w:val="00C94559"/>
    <w:rsid w:val="00C96433"/>
    <w:rsid w:val="00CA156E"/>
    <w:rsid w:val="00CA4B3F"/>
    <w:rsid w:val="00CB078D"/>
    <w:rsid w:val="00CB33A2"/>
    <w:rsid w:val="00CC1C66"/>
    <w:rsid w:val="00CC421B"/>
    <w:rsid w:val="00CD3A8B"/>
    <w:rsid w:val="00CD46DB"/>
    <w:rsid w:val="00CD60F4"/>
    <w:rsid w:val="00CF7524"/>
    <w:rsid w:val="00CF7F7A"/>
    <w:rsid w:val="00D03DB9"/>
    <w:rsid w:val="00D04A62"/>
    <w:rsid w:val="00D14021"/>
    <w:rsid w:val="00D14655"/>
    <w:rsid w:val="00D167C0"/>
    <w:rsid w:val="00D24309"/>
    <w:rsid w:val="00D275D2"/>
    <w:rsid w:val="00D3350A"/>
    <w:rsid w:val="00D40011"/>
    <w:rsid w:val="00D50EC3"/>
    <w:rsid w:val="00D54650"/>
    <w:rsid w:val="00D56FAF"/>
    <w:rsid w:val="00D604F3"/>
    <w:rsid w:val="00D60857"/>
    <w:rsid w:val="00D62785"/>
    <w:rsid w:val="00D639FE"/>
    <w:rsid w:val="00D63F61"/>
    <w:rsid w:val="00D6416C"/>
    <w:rsid w:val="00D7112E"/>
    <w:rsid w:val="00D74CF2"/>
    <w:rsid w:val="00D75187"/>
    <w:rsid w:val="00D80B29"/>
    <w:rsid w:val="00D81546"/>
    <w:rsid w:val="00D848CE"/>
    <w:rsid w:val="00D84D93"/>
    <w:rsid w:val="00DA3639"/>
    <w:rsid w:val="00DA3BBB"/>
    <w:rsid w:val="00DA68F9"/>
    <w:rsid w:val="00DA6D75"/>
    <w:rsid w:val="00DB0886"/>
    <w:rsid w:val="00DB3A11"/>
    <w:rsid w:val="00DB57AC"/>
    <w:rsid w:val="00DD34EA"/>
    <w:rsid w:val="00DE0F19"/>
    <w:rsid w:val="00DE3C3B"/>
    <w:rsid w:val="00DE447B"/>
    <w:rsid w:val="00DF1D40"/>
    <w:rsid w:val="00DF357A"/>
    <w:rsid w:val="00E00693"/>
    <w:rsid w:val="00E04E01"/>
    <w:rsid w:val="00E1420B"/>
    <w:rsid w:val="00E15BC0"/>
    <w:rsid w:val="00E208D0"/>
    <w:rsid w:val="00E24790"/>
    <w:rsid w:val="00E3162C"/>
    <w:rsid w:val="00E32A1D"/>
    <w:rsid w:val="00E35B53"/>
    <w:rsid w:val="00E36583"/>
    <w:rsid w:val="00E40AFF"/>
    <w:rsid w:val="00E41D4E"/>
    <w:rsid w:val="00E41D63"/>
    <w:rsid w:val="00E42264"/>
    <w:rsid w:val="00E43271"/>
    <w:rsid w:val="00E43ACF"/>
    <w:rsid w:val="00E44D12"/>
    <w:rsid w:val="00E44DFD"/>
    <w:rsid w:val="00E53C5C"/>
    <w:rsid w:val="00E56E42"/>
    <w:rsid w:val="00E60EF2"/>
    <w:rsid w:val="00E62E6B"/>
    <w:rsid w:val="00E91774"/>
    <w:rsid w:val="00EA4AD7"/>
    <w:rsid w:val="00EA4DE3"/>
    <w:rsid w:val="00EA695F"/>
    <w:rsid w:val="00EB03CA"/>
    <w:rsid w:val="00EB4FB6"/>
    <w:rsid w:val="00EB68D5"/>
    <w:rsid w:val="00EC0B67"/>
    <w:rsid w:val="00EC2733"/>
    <w:rsid w:val="00EC4F90"/>
    <w:rsid w:val="00ED1006"/>
    <w:rsid w:val="00ED7BD1"/>
    <w:rsid w:val="00EE14F1"/>
    <w:rsid w:val="00EF6FA1"/>
    <w:rsid w:val="00F049E4"/>
    <w:rsid w:val="00F12A99"/>
    <w:rsid w:val="00F15243"/>
    <w:rsid w:val="00F257FA"/>
    <w:rsid w:val="00F2770A"/>
    <w:rsid w:val="00F33049"/>
    <w:rsid w:val="00F40095"/>
    <w:rsid w:val="00F6669F"/>
    <w:rsid w:val="00F66F2F"/>
    <w:rsid w:val="00F66F65"/>
    <w:rsid w:val="00F66FD2"/>
    <w:rsid w:val="00F70DB5"/>
    <w:rsid w:val="00F73340"/>
    <w:rsid w:val="00F75155"/>
    <w:rsid w:val="00F81DD8"/>
    <w:rsid w:val="00F86807"/>
    <w:rsid w:val="00F95FC0"/>
    <w:rsid w:val="00F97C32"/>
    <w:rsid w:val="00FB1418"/>
    <w:rsid w:val="00FB4F04"/>
    <w:rsid w:val="00FB77C5"/>
    <w:rsid w:val="00FC3C1B"/>
    <w:rsid w:val="00FC6533"/>
    <w:rsid w:val="00FE09F0"/>
    <w:rsid w:val="00FE1CCD"/>
    <w:rsid w:val="00FE3CE8"/>
    <w:rsid w:val="00FE4F70"/>
    <w:rsid w:val="00FE79C5"/>
    <w:rsid w:val="00FF07FD"/>
    <w:rsid w:val="00FF1527"/>
    <w:rsid w:val="00FF4084"/>
    <w:rsid w:val="00FF6A85"/>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AD0E82E"/>
  <w15:docId w15:val="{2C34E31A-30EB-4616-9AE4-4BF1DC2EC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64389B"/>
    <w:rPr>
      <w:rFonts w:ascii="Arial" w:hAnsi="Arial"/>
      <w:sz w:val="22"/>
      <w:lang w:eastAsia="de-DE"/>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link w:val="berschrift2Zchn"/>
    <w:uiPriority w:val="9"/>
    <w:unhideWhenUsed/>
    <w:qFormat/>
    <w:rsid w:val="007A0DA6"/>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berschrift3">
    <w:name w:val="heading 3"/>
    <w:basedOn w:val="Standard"/>
    <w:next w:val="Standard"/>
    <w:link w:val="berschrift3Zchn"/>
    <w:semiHidden/>
    <w:unhideWhenUsed/>
    <w:qFormat/>
    <w:rsid w:val="007C1F4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rsid w:val="004733DB"/>
    <w:rPr>
      <w:rFonts w:ascii="Tahoma" w:hAnsi="Tahoma" w:cs="Tahoma"/>
      <w:sz w:val="16"/>
      <w:szCs w:val="16"/>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eastAsia="Courier New"/>
      <w:bCs/>
    </w:rPr>
  </w:style>
  <w:style w:type="character" w:styleId="Hyperlink">
    <w:name w:val="Hyperlink"/>
    <w:uiPriority w:val="99"/>
    <w:rsid w:val="00D3350A"/>
    <w:rPr>
      <w:color w:val="0000FF"/>
      <w:u w:val="single"/>
    </w:rPr>
  </w:style>
  <w:style w:type="character" w:styleId="Kommentarzeichen">
    <w:name w:val="annotation reference"/>
    <w:basedOn w:val="Absatz-Standardschriftart"/>
    <w:uiPriority w:val="99"/>
    <w:rsid w:val="00AF134E"/>
    <w:rPr>
      <w:sz w:val="16"/>
      <w:szCs w:val="16"/>
    </w:rPr>
  </w:style>
  <w:style w:type="paragraph" w:styleId="Kommentartext">
    <w:name w:val="annotation text"/>
    <w:basedOn w:val="Standard"/>
    <w:link w:val="KommentartextZchn"/>
    <w:uiPriority w:val="99"/>
    <w:rsid w:val="00AF134E"/>
    <w:rPr>
      <w:sz w:val="20"/>
    </w:rPr>
  </w:style>
  <w:style w:type="character" w:customStyle="1" w:styleId="KommentartextZchn">
    <w:name w:val="Kommentartext Zchn"/>
    <w:basedOn w:val="Absatz-Standardschriftart"/>
    <w:link w:val="Kommentartext"/>
    <w:uiPriority w:val="99"/>
    <w:rsid w:val="00AF134E"/>
    <w:rPr>
      <w:rFonts w:ascii="Arial" w:hAnsi="Arial"/>
      <w:lang w:eastAsia="de-DE"/>
    </w:rPr>
  </w:style>
  <w:style w:type="paragraph" w:styleId="Kommentarthema">
    <w:name w:val="annotation subject"/>
    <w:basedOn w:val="Kommentartext"/>
    <w:next w:val="Kommentartext"/>
    <w:link w:val="KommentarthemaZchn"/>
    <w:rsid w:val="00AF134E"/>
    <w:rPr>
      <w:b/>
      <w:bCs/>
    </w:rPr>
  </w:style>
  <w:style w:type="character" w:customStyle="1" w:styleId="KommentarthemaZchn">
    <w:name w:val="Kommentarthema Zchn"/>
    <w:basedOn w:val="KommentartextZchn"/>
    <w:link w:val="Kommentarthema"/>
    <w:rsid w:val="00AF134E"/>
    <w:rPr>
      <w:rFonts w:ascii="Arial" w:hAnsi="Arial"/>
      <w:b/>
      <w:bCs/>
      <w:lang w:eastAsia="de-DE"/>
    </w:rPr>
  </w:style>
  <w:style w:type="paragraph" w:styleId="StandardWeb">
    <w:name w:val="Normal (Web)"/>
    <w:basedOn w:val="Standard"/>
    <w:uiPriority w:val="99"/>
    <w:unhideWhenUsed/>
    <w:rsid w:val="003F2EDA"/>
    <w:pPr>
      <w:spacing w:before="100" w:beforeAutospacing="1" w:after="100" w:afterAutospacing="1"/>
    </w:pPr>
    <w:rPr>
      <w:rFonts w:ascii="Times New Roman" w:hAnsi="Times New Roman"/>
      <w:sz w:val="24"/>
      <w:szCs w:val="24"/>
    </w:rPr>
  </w:style>
  <w:style w:type="paragraph" w:styleId="Listenabsatz">
    <w:name w:val="List Paragraph"/>
    <w:basedOn w:val="Standard"/>
    <w:uiPriority w:val="34"/>
    <w:qFormat/>
    <w:rsid w:val="00380E03"/>
    <w:pPr>
      <w:ind w:left="720"/>
      <w:contextualSpacing/>
    </w:pPr>
  </w:style>
  <w:style w:type="paragraph" w:styleId="berarbeitung">
    <w:name w:val="Revision"/>
    <w:hidden/>
    <w:uiPriority w:val="99"/>
    <w:semiHidden/>
    <w:rsid w:val="00635FA6"/>
    <w:rPr>
      <w:rFonts w:ascii="Arial" w:hAnsi="Arial"/>
      <w:sz w:val="22"/>
      <w:lang w:eastAsia="de-DE"/>
    </w:rPr>
  </w:style>
  <w:style w:type="paragraph" w:styleId="NurText">
    <w:name w:val="Plain Text"/>
    <w:basedOn w:val="Standard"/>
    <w:link w:val="NurTextZchn"/>
    <w:uiPriority w:val="99"/>
    <w:unhideWhenUsed/>
    <w:rsid w:val="0064389B"/>
    <w:rPr>
      <w:rFonts w:ascii="Consolas" w:eastAsiaTheme="minorHAnsi" w:hAnsi="Consolas" w:cs="Consolas"/>
      <w:sz w:val="21"/>
      <w:szCs w:val="21"/>
      <w:lang w:eastAsia="en-US"/>
    </w:rPr>
  </w:style>
  <w:style w:type="character" w:customStyle="1" w:styleId="NurTextZchn">
    <w:name w:val="Nur Text Zchn"/>
    <w:basedOn w:val="Absatz-Standardschriftart"/>
    <w:link w:val="NurText"/>
    <w:uiPriority w:val="99"/>
    <w:rsid w:val="0064389B"/>
    <w:rPr>
      <w:rFonts w:ascii="Consolas" w:eastAsiaTheme="minorHAnsi" w:hAnsi="Consolas" w:cs="Consolas"/>
      <w:sz w:val="21"/>
      <w:szCs w:val="21"/>
      <w:lang w:eastAsia="en-US"/>
    </w:rPr>
  </w:style>
  <w:style w:type="character" w:customStyle="1" w:styleId="berschrift2Zchn">
    <w:name w:val="Überschrift 2 Zchn"/>
    <w:basedOn w:val="Absatz-Standardschriftart"/>
    <w:link w:val="berschrift2"/>
    <w:uiPriority w:val="9"/>
    <w:rsid w:val="007A0DA6"/>
    <w:rPr>
      <w:rFonts w:asciiTheme="majorHAnsi" w:eastAsiaTheme="majorEastAsia" w:hAnsiTheme="majorHAnsi" w:cstheme="majorBidi"/>
      <w:b/>
      <w:bCs/>
      <w:color w:val="4F81BD" w:themeColor="accent1"/>
      <w:sz w:val="26"/>
      <w:szCs w:val="26"/>
      <w:lang w:eastAsia="en-US"/>
    </w:rPr>
  </w:style>
  <w:style w:type="character" w:customStyle="1" w:styleId="headline1">
    <w:name w:val="headline1"/>
    <w:basedOn w:val="Absatz-Standardschriftart"/>
    <w:uiPriority w:val="99"/>
    <w:rsid w:val="005D5A21"/>
    <w:rPr>
      <w:rFonts w:cs="Times New Roman"/>
      <w:b/>
      <w:bCs/>
      <w:color w:val="062622"/>
      <w:sz w:val="27"/>
      <w:szCs w:val="27"/>
      <w:u w:val="none"/>
      <w:effect w:val="none"/>
    </w:rPr>
  </w:style>
  <w:style w:type="paragraph" w:styleId="Textkrper">
    <w:name w:val="Body Text"/>
    <w:basedOn w:val="Standard"/>
    <w:link w:val="TextkrperZchn"/>
    <w:uiPriority w:val="99"/>
    <w:rsid w:val="005D5A21"/>
    <w:pPr>
      <w:spacing w:line="350" w:lineRule="atLeast"/>
      <w:jc w:val="both"/>
    </w:pPr>
    <w:rPr>
      <w:rFonts w:ascii="Frutiger" w:eastAsiaTheme="minorEastAsia" w:hAnsi="Frutiger" w:cs="Frutiger"/>
      <w:szCs w:val="22"/>
    </w:rPr>
  </w:style>
  <w:style w:type="character" w:customStyle="1" w:styleId="TextkrperZchn">
    <w:name w:val="Textkörper Zchn"/>
    <w:basedOn w:val="Absatz-Standardschriftart"/>
    <w:link w:val="Textkrper"/>
    <w:uiPriority w:val="99"/>
    <w:rsid w:val="005D5A21"/>
    <w:rPr>
      <w:rFonts w:ascii="Frutiger" w:eastAsiaTheme="minorEastAsia" w:hAnsi="Frutiger" w:cs="Frutiger"/>
      <w:sz w:val="22"/>
      <w:szCs w:val="22"/>
      <w:lang w:eastAsia="de-DE"/>
    </w:rPr>
  </w:style>
  <w:style w:type="paragraph" w:styleId="Textkrper2">
    <w:name w:val="Body Text 2"/>
    <w:basedOn w:val="Standard"/>
    <w:link w:val="Textkrper2Zchn"/>
    <w:uiPriority w:val="99"/>
    <w:rsid w:val="005D5A21"/>
    <w:pPr>
      <w:spacing w:after="240" w:line="312" w:lineRule="auto"/>
    </w:pPr>
    <w:rPr>
      <w:rFonts w:eastAsiaTheme="minorEastAsia" w:cs="Arial"/>
      <w:szCs w:val="22"/>
    </w:rPr>
  </w:style>
  <w:style w:type="character" w:customStyle="1" w:styleId="Textkrper2Zchn">
    <w:name w:val="Textkörper 2 Zchn"/>
    <w:basedOn w:val="Absatz-Standardschriftart"/>
    <w:link w:val="Textkrper2"/>
    <w:uiPriority w:val="99"/>
    <w:rsid w:val="005D5A21"/>
    <w:rPr>
      <w:rFonts w:ascii="Arial" w:eastAsiaTheme="minorEastAsia" w:hAnsi="Arial" w:cs="Arial"/>
      <w:sz w:val="22"/>
      <w:szCs w:val="22"/>
      <w:lang w:eastAsia="de-DE"/>
    </w:rPr>
  </w:style>
  <w:style w:type="character" w:customStyle="1" w:styleId="berschrift3Zchn">
    <w:name w:val="Überschrift 3 Zchn"/>
    <w:basedOn w:val="Absatz-Standardschriftart"/>
    <w:link w:val="berschrift3"/>
    <w:semiHidden/>
    <w:rsid w:val="007C1F4E"/>
    <w:rPr>
      <w:rFonts w:asciiTheme="majorHAnsi" w:eastAsiaTheme="majorEastAsia" w:hAnsiTheme="majorHAnsi" w:cstheme="majorBidi"/>
      <w:color w:val="243F60" w:themeColor="accent1" w:themeShade="7F"/>
      <w:sz w:val="24"/>
      <w:szCs w:val="24"/>
      <w:lang w:eastAsia="de-DE"/>
    </w:rPr>
  </w:style>
  <w:style w:type="character" w:customStyle="1" w:styleId="NichtaufgelsteErwhnung1">
    <w:name w:val="Nicht aufgelöste Erwähnung1"/>
    <w:basedOn w:val="Absatz-Standardschriftart"/>
    <w:uiPriority w:val="99"/>
    <w:semiHidden/>
    <w:unhideWhenUsed/>
    <w:rsid w:val="00563EFA"/>
    <w:rPr>
      <w:color w:val="605E5C"/>
      <w:shd w:val="clear" w:color="auto" w:fill="E1DFDD"/>
    </w:rPr>
  </w:style>
  <w:style w:type="character" w:styleId="Fett">
    <w:name w:val="Strong"/>
    <w:basedOn w:val="Absatz-Standardschriftart"/>
    <w:uiPriority w:val="22"/>
    <w:qFormat/>
    <w:rsid w:val="00BA3E67"/>
    <w:rPr>
      <w:b/>
      <w:bCs/>
    </w:rPr>
  </w:style>
  <w:style w:type="character" w:styleId="NichtaufgelsteErwhnung">
    <w:name w:val="Unresolved Mention"/>
    <w:basedOn w:val="Absatz-Standardschriftart"/>
    <w:uiPriority w:val="99"/>
    <w:semiHidden/>
    <w:unhideWhenUsed/>
    <w:rsid w:val="00FB77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921053">
      <w:bodyDiv w:val="1"/>
      <w:marLeft w:val="0"/>
      <w:marRight w:val="0"/>
      <w:marTop w:val="0"/>
      <w:marBottom w:val="0"/>
      <w:divBdr>
        <w:top w:val="none" w:sz="0" w:space="0" w:color="auto"/>
        <w:left w:val="none" w:sz="0" w:space="0" w:color="auto"/>
        <w:bottom w:val="none" w:sz="0" w:space="0" w:color="auto"/>
        <w:right w:val="none" w:sz="0" w:space="0" w:color="auto"/>
      </w:divBdr>
    </w:div>
    <w:div w:id="244536670">
      <w:bodyDiv w:val="1"/>
      <w:marLeft w:val="0"/>
      <w:marRight w:val="0"/>
      <w:marTop w:val="0"/>
      <w:marBottom w:val="0"/>
      <w:divBdr>
        <w:top w:val="none" w:sz="0" w:space="0" w:color="auto"/>
        <w:left w:val="none" w:sz="0" w:space="0" w:color="auto"/>
        <w:bottom w:val="none" w:sz="0" w:space="0" w:color="auto"/>
        <w:right w:val="none" w:sz="0" w:space="0" w:color="auto"/>
      </w:divBdr>
    </w:div>
    <w:div w:id="329063861">
      <w:bodyDiv w:val="1"/>
      <w:marLeft w:val="0"/>
      <w:marRight w:val="0"/>
      <w:marTop w:val="0"/>
      <w:marBottom w:val="0"/>
      <w:divBdr>
        <w:top w:val="none" w:sz="0" w:space="0" w:color="auto"/>
        <w:left w:val="none" w:sz="0" w:space="0" w:color="auto"/>
        <w:bottom w:val="none" w:sz="0" w:space="0" w:color="auto"/>
        <w:right w:val="none" w:sz="0" w:space="0" w:color="auto"/>
      </w:divBdr>
    </w:div>
    <w:div w:id="437726134">
      <w:bodyDiv w:val="1"/>
      <w:marLeft w:val="0"/>
      <w:marRight w:val="0"/>
      <w:marTop w:val="0"/>
      <w:marBottom w:val="0"/>
      <w:divBdr>
        <w:top w:val="none" w:sz="0" w:space="0" w:color="auto"/>
        <w:left w:val="none" w:sz="0" w:space="0" w:color="auto"/>
        <w:bottom w:val="none" w:sz="0" w:space="0" w:color="auto"/>
        <w:right w:val="none" w:sz="0" w:space="0" w:color="auto"/>
      </w:divBdr>
    </w:div>
    <w:div w:id="438139253">
      <w:bodyDiv w:val="1"/>
      <w:marLeft w:val="0"/>
      <w:marRight w:val="0"/>
      <w:marTop w:val="0"/>
      <w:marBottom w:val="0"/>
      <w:divBdr>
        <w:top w:val="none" w:sz="0" w:space="0" w:color="auto"/>
        <w:left w:val="none" w:sz="0" w:space="0" w:color="auto"/>
        <w:bottom w:val="none" w:sz="0" w:space="0" w:color="auto"/>
        <w:right w:val="none" w:sz="0" w:space="0" w:color="auto"/>
      </w:divBdr>
    </w:div>
    <w:div w:id="489561863">
      <w:bodyDiv w:val="1"/>
      <w:marLeft w:val="0"/>
      <w:marRight w:val="0"/>
      <w:marTop w:val="0"/>
      <w:marBottom w:val="0"/>
      <w:divBdr>
        <w:top w:val="none" w:sz="0" w:space="0" w:color="auto"/>
        <w:left w:val="none" w:sz="0" w:space="0" w:color="auto"/>
        <w:bottom w:val="none" w:sz="0" w:space="0" w:color="auto"/>
        <w:right w:val="none" w:sz="0" w:space="0" w:color="auto"/>
      </w:divBdr>
    </w:div>
    <w:div w:id="629628376">
      <w:bodyDiv w:val="1"/>
      <w:marLeft w:val="0"/>
      <w:marRight w:val="0"/>
      <w:marTop w:val="0"/>
      <w:marBottom w:val="0"/>
      <w:divBdr>
        <w:top w:val="none" w:sz="0" w:space="0" w:color="auto"/>
        <w:left w:val="none" w:sz="0" w:space="0" w:color="auto"/>
        <w:bottom w:val="none" w:sz="0" w:space="0" w:color="auto"/>
        <w:right w:val="none" w:sz="0" w:space="0" w:color="auto"/>
      </w:divBdr>
    </w:div>
    <w:div w:id="712314443">
      <w:bodyDiv w:val="1"/>
      <w:marLeft w:val="0"/>
      <w:marRight w:val="0"/>
      <w:marTop w:val="0"/>
      <w:marBottom w:val="0"/>
      <w:divBdr>
        <w:top w:val="none" w:sz="0" w:space="0" w:color="auto"/>
        <w:left w:val="none" w:sz="0" w:space="0" w:color="auto"/>
        <w:bottom w:val="none" w:sz="0" w:space="0" w:color="auto"/>
        <w:right w:val="none" w:sz="0" w:space="0" w:color="auto"/>
      </w:divBdr>
    </w:div>
    <w:div w:id="831599087">
      <w:bodyDiv w:val="1"/>
      <w:marLeft w:val="0"/>
      <w:marRight w:val="0"/>
      <w:marTop w:val="0"/>
      <w:marBottom w:val="0"/>
      <w:divBdr>
        <w:top w:val="none" w:sz="0" w:space="0" w:color="auto"/>
        <w:left w:val="none" w:sz="0" w:space="0" w:color="auto"/>
        <w:bottom w:val="none" w:sz="0" w:space="0" w:color="auto"/>
        <w:right w:val="none" w:sz="0" w:space="0" w:color="auto"/>
      </w:divBdr>
    </w:div>
    <w:div w:id="1151481848">
      <w:bodyDiv w:val="1"/>
      <w:marLeft w:val="0"/>
      <w:marRight w:val="0"/>
      <w:marTop w:val="0"/>
      <w:marBottom w:val="0"/>
      <w:divBdr>
        <w:top w:val="none" w:sz="0" w:space="0" w:color="auto"/>
        <w:left w:val="none" w:sz="0" w:space="0" w:color="auto"/>
        <w:bottom w:val="none" w:sz="0" w:space="0" w:color="auto"/>
        <w:right w:val="none" w:sz="0" w:space="0" w:color="auto"/>
      </w:divBdr>
    </w:div>
    <w:div w:id="1253004192">
      <w:bodyDiv w:val="1"/>
      <w:marLeft w:val="0"/>
      <w:marRight w:val="0"/>
      <w:marTop w:val="0"/>
      <w:marBottom w:val="0"/>
      <w:divBdr>
        <w:top w:val="none" w:sz="0" w:space="0" w:color="auto"/>
        <w:left w:val="none" w:sz="0" w:space="0" w:color="auto"/>
        <w:bottom w:val="none" w:sz="0" w:space="0" w:color="auto"/>
        <w:right w:val="none" w:sz="0" w:space="0" w:color="auto"/>
      </w:divBdr>
    </w:div>
    <w:div w:id="1460877287">
      <w:bodyDiv w:val="1"/>
      <w:marLeft w:val="0"/>
      <w:marRight w:val="0"/>
      <w:marTop w:val="0"/>
      <w:marBottom w:val="0"/>
      <w:divBdr>
        <w:top w:val="none" w:sz="0" w:space="0" w:color="auto"/>
        <w:left w:val="none" w:sz="0" w:space="0" w:color="auto"/>
        <w:bottom w:val="none" w:sz="0" w:space="0" w:color="auto"/>
        <w:right w:val="none" w:sz="0" w:space="0" w:color="auto"/>
      </w:divBdr>
    </w:div>
    <w:div w:id="1826389354">
      <w:bodyDiv w:val="1"/>
      <w:marLeft w:val="0"/>
      <w:marRight w:val="0"/>
      <w:marTop w:val="0"/>
      <w:marBottom w:val="0"/>
      <w:divBdr>
        <w:top w:val="none" w:sz="0" w:space="0" w:color="auto"/>
        <w:left w:val="none" w:sz="0" w:space="0" w:color="auto"/>
        <w:bottom w:val="none" w:sz="0" w:space="0" w:color="auto"/>
        <w:right w:val="none" w:sz="0" w:space="0" w:color="auto"/>
      </w:divBdr>
    </w:div>
    <w:div w:id="1985886878">
      <w:bodyDiv w:val="1"/>
      <w:marLeft w:val="0"/>
      <w:marRight w:val="0"/>
      <w:marTop w:val="0"/>
      <w:marBottom w:val="0"/>
      <w:divBdr>
        <w:top w:val="none" w:sz="0" w:space="0" w:color="auto"/>
        <w:left w:val="none" w:sz="0" w:space="0" w:color="auto"/>
        <w:bottom w:val="none" w:sz="0" w:space="0" w:color="auto"/>
        <w:right w:val="none" w:sz="0" w:space="0" w:color="auto"/>
      </w:divBdr>
    </w:div>
    <w:div w:id="2051490142">
      <w:bodyDiv w:val="1"/>
      <w:marLeft w:val="0"/>
      <w:marRight w:val="0"/>
      <w:marTop w:val="0"/>
      <w:marBottom w:val="0"/>
      <w:divBdr>
        <w:top w:val="none" w:sz="0" w:space="0" w:color="auto"/>
        <w:left w:val="none" w:sz="0" w:space="0" w:color="auto"/>
        <w:bottom w:val="none" w:sz="0" w:space="0" w:color="auto"/>
        <w:right w:val="none" w:sz="0" w:space="0" w:color="auto"/>
      </w:divBdr>
    </w:div>
    <w:div w:id="2072725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ipziger-buchmesse.de/de/hygienekonzep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stagram.com/leipzigerbuchmess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43EC1-285B-4E58-8901-9F844BD49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3F2E10B0</Template>
  <TotalTime>0</TotalTime>
  <Pages>4</Pages>
  <Words>1502</Words>
  <Characters>9465</Characters>
  <Application>Microsoft Office Word</Application>
  <DocSecurity>4</DocSecurity>
  <Lines>78</Lines>
  <Paragraphs>21</Paragraphs>
  <ScaleCrop>false</ScaleCrop>
  <HeadingPairs>
    <vt:vector size="2" baseType="variant">
      <vt:variant>
        <vt:lpstr>Titel</vt:lpstr>
      </vt:variant>
      <vt:variant>
        <vt:i4>1</vt:i4>
      </vt:variant>
    </vt:vector>
  </HeadingPairs>
  <TitlesOfParts>
    <vt:vector size="1" baseType="lpstr">
      <vt:lpstr>General</vt:lpstr>
    </vt:vector>
  </TitlesOfParts>
  <Company>Leipziger Messe GmbH</Company>
  <LinksUpToDate>false</LinksUpToDate>
  <CharactersWithSpaces>10946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dc:title>
  <dc:subject>General template for correspondence LMG</dc:subject>
  <dc:creator>jluecke</dc:creator>
  <cp:lastModifiedBy>Anja Griesbach-Wesp</cp:lastModifiedBy>
  <cp:revision>2</cp:revision>
  <cp:lastPrinted>2019-11-18T15:35:00Z</cp:lastPrinted>
  <dcterms:created xsi:type="dcterms:W3CDTF">2021-12-01T13:27:00Z</dcterms:created>
  <dcterms:modified xsi:type="dcterms:W3CDTF">2021-12-01T13:27:00Z</dcterms:modified>
</cp:coreProperties>
</file>