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C2407" w14:textId="77777777" w:rsidR="003C57EA" w:rsidRDefault="003C57EA">
      <w:pPr>
        <w:spacing w:line="280" w:lineRule="atLeast"/>
        <w:rPr>
          <w:rFonts w:cs="Arial"/>
          <w:b/>
          <w:bCs/>
        </w:rPr>
      </w:pPr>
    </w:p>
    <w:p w14:paraId="7DFEFAC1" w14:textId="77777777" w:rsidR="003C57EA" w:rsidRDefault="003C57EA">
      <w:pPr>
        <w:spacing w:line="280" w:lineRule="atLeast"/>
        <w:rPr>
          <w:rFonts w:cs="Arial"/>
          <w:b/>
          <w:bCs/>
        </w:rPr>
      </w:pPr>
    </w:p>
    <w:p w14:paraId="39E6B2A1" w14:textId="77777777" w:rsidR="003C57EA" w:rsidRDefault="003C57EA">
      <w:pPr>
        <w:spacing w:line="280" w:lineRule="atLeast"/>
        <w:rPr>
          <w:rFonts w:cs="Arial"/>
          <w:b/>
          <w:bCs/>
        </w:rPr>
      </w:pPr>
    </w:p>
    <w:p w14:paraId="625F8F58" w14:textId="77777777" w:rsidR="003C57EA" w:rsidRDefault="003C57EA">
      <w:pPr>
        <w:spacing w:line="280" w:lineRule="atLeast"/>
        <w:rPr>
          <w:rFonts w:cs="Arial"/>
          <w:b/>
          <w:bCs/>
        </w:rPr>
      </w:pPr>
    </w:p>
    <w:p w14:paraId="070B2067" w14:textId="77777777" w:rsidR="003C57EA" w:rsidRDefault="004C3387">
      <w:pPr>
        <w:spacing w:line="280" w:lineRule="atLeast"/>
        <w:rPr>
          <w:rFonts w:cs="Arial"/>
          <w:b/>
          <w:bCs/>
        </w:rPr>
      </w:pPr>
      <w:r>
        <w:rPr>
          <w:rFonts w:cs="Arial"/>
          <w:b/>
          <w:bCs/>
        </w:rPr>
        <w:t>Leipziger Buchmesse</w:t>
      </w:r>
    </w:p>
    <w:p w14:paraId="50E6C571" w14:textId="5ED54062" w:rsidR="003C57EA" w:rsidRDefault="004C3387">
      <w:pPr>
        <w:spacing w:line="280" w:lineRule="atLeast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(</w:t>
      </w:r>
      <w:r w:rsidR="001A60B3">
        <w:rPr>
          <w:rFonts w:cs="Arial"/>
          <w:b/>
          <w:bCs/>
          <w:szCs w:val="22"/>
        </w:rPr>
        <w:t>19</w:t>
      </w:r>
      <w:r>
        <w:rPr>
          <w:rFonts w:cs="Arial"/>
          <w:b/>
          <w:bCs/>
          <w:szCs w:val="22"/>
        </w:rPr>
        <w:t xml:space="preserve">. bis </w:t>
      </w:r>
      <w:r w:rsidR="001A60B3">
        <w:rPr>
          <w:rFonts w:cs="Arial"/>
          <w:b/>
          <w:bCs/>
          <w:szCs w:val="22"/>
        </w:rPr>
        <w:t>22</w:t>
      </w:r>
      <w:r>
        <w:rPr>
          <w:rFonts w:cs="Arial"/>
          <w:b/>
          <w:bCs/>
          <w:szCs w:val="22"/>
        </w:rPr>
        <w:t>. März 202</w:t>
      </w:r>
      <w:r w:rsidR="001A60B3">
        <w:rPr>
          <w:rFonts w:cs="Arial"/>
          <w:b/>
          <w:bCs/>
          <w:szCs w:val="22"/>
        </w:rPr>
        <w:t>6</w:t>
      </w:r>
      <w:r>
        <w:rPr>
          <w:rFonts w:cs="Arial"/>
          <w:b/>
          <w:bCs/>
          <w:szCs w:val="22"/>
        </w:rPr>
        <w:t>)</w:t>
      </w:r>
    </w:p>
    <w:p w14:paraId="40315877" w14:textId="77777777" w:rsidR="003C57EA" w:rsidRDefault="003C57EA">
      <w:pPr>
        <w:spacing w:line="280" w:lineRule="atLeast"/>
        <w:rPr>
          <w:rFonts w:cs="Arial"/>
          <w:szCs w:val="22"/>
        </w:rPr>
      </w:pPr>
    </w:p>
    <w:p w14:paraId="401BB3F5" w14:textId="7324D04E" w:rsidR="003C57EA" w:rsidRDefault="004C3387">
      <w:pPr>
        <w:spacing w:line="28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Leipzig, </w:t>
      </w:r>
      <w:r w:rsidR="0036191B">
        <w:rPr>
          <w:rFonts w:cs="Arial"/>
          <w:szCs w:val="22"/>
        </w:rPr>
        <w:t>14</w:t>
      </w:r>
      <w:r w:rsidR="0073731E">
        <w:rPr>
          <w:rFonts w:cs="Arial"/>
          <w:szCs w:val="22"/>
        </w:rPr>
        <w:t>.01.2026</w:t>
      </w:r>
    </w:p>
    <w:p w14:paraId="01D398F9" w14:textId="77777777" w:rsidR="003C57EA" w:rsidRDefault="003C57EA">
      <w:pPr>
        <w:spacing w:line="280" w:lineRule="atLeast"/>
        <w:rPr>
          <w:rFonts w:cs="Arial"/>
        </w:rPr>
      </w:pPr>
    </w:p>
    <w:p w14:paraId="73F6D0F2" w14:textId="51753BEF" w:rsidR="00B80792" w:rsidRPr="00AD41CA" w:rsidRDefault="00B80792" w:rsidP="007814F3">
      <w:pPr>
        <w:spacing w:line="280" w:lineRule="atLeast"/>
        <w:jc w:val="both"/>
        <w:rPr>
          <w:rFonts w:cs="Arial"/>
          <w:b/>
          <w:sz w:val="28"/>
          <w:szCs w:val="28"/>
        </w:rPr>
      </w:pPr>
      <w:r w:rsidRPr="00AD41CA">
        <w:rPr>
          <w:rFonts w:cs="Arial"/>
          <w:b/>
          <w:sz w:val="28"/>
          <w:szCs w:val="28"/>
        </w:rPr>
        <w:t xml:space="preserve">Lernen trifft Lesen: </w:t>
      </w:r>
      <w:r w:rsidR="00007F01" w:rsidRPr="00AD41CA">
        <w:rPr>
          <w:rFonts w:cs="Arial"/>
          <w:b/>
          <w:sz w:val="28"/>
          <w:szCs w:val="28"/>
        </w:rPr>
        <w:t xml:space="preserve">Leipziger </w:t>
      </w:r>
      <w:r w:rsidRPr="00AD41CA">
        <w:rPr>
          <w:rFonts w:cs="Arial"/>
          <w:b/>
          <w:sz w:val="28"/>
          <w:szCs w:val="28"/>
        </w:rPr>
        <w:t>Buchmesse als Treffpunkt für Bildung</w:t>
      </w:r>
    </w:p>
    <w:p w14:paraId="164ACE73" w14:textId="77777777" w:rsidR="00B80792" w:rsidRPr="00AD41CA" w:rsidRDefault="00B80792" w:rsidP="007814F3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50B859F7" w14:textId="3F64B57E" w:rsidR="005F3937" w:rsidRDefault="005F3937" w:rsidP="007814F3">
      <w:pPr>
        <w:spacing w:line="280" w:lineRule="atLeast"/>
        <w:jc w:val="both"/>
        <w:rPr>
          <w:b/>
          <w:bCs/>
        </w:rPr>
      </w:pPr>
      <w:r>
        <w:rPr>
          <w:b/>
          <w:bCs/>
        </w:rPr>
        <w:t>Der p</w:t>
      </w:r>
      <w:r w:rsidR="00903E52" w:rsidRPr="00903E52">
        <w:rPr>
          <w:b/>
          <w:bCs/>
        </w:rPr>
        <w:t>ädagogisch</w:t>
      </w:r>
      <w:r>
        <w:rPr>
          <w:b/>
          <w:bCs/>
        </w:rPr>
        <w:t>e Alltag wird zunehmend herausfordernder</w:t>
      </w:r>
      <w:r w:rsidR="00903E52" w:rsidRPr="00903E52">
        <w:rPr>
          <w:b/>
          <w:bCs/>
        </w:rPr>
        <w:t xml:space="preserve">: </w:t>
      </w:r>
      <w:proofErr w:type="spellStart"/>
      <w:proofErr w:type="gramStart"/>
      <w:r w:rsidR="00016228">
        <w:rPr>
          <w:b/>
          <w:bCs/>
        </w:rPr>
        <w:t>Erzieher:innen</w:t>
      </w:r>
      <w:proofErr w:type="spellEnd"/>
      <w:proofErr w:type="gramEnd"/>
      <w:r w:rsidR="00016228">
        <w:rPr>
          <w:b/>
          <w:bCs/>
        </w:rPr>
        <w:t xml:space="preserve"> und Lehrkräfte</w:t>
      </w:r>
      <w:r w:rsidR="00903E52" w:rsidRPr="00903E52">
        <w:rPr>
          <w:b/>
          <w:bCs/>
        </w:rPr>
        <w:t xml:space="preserve"> sollen individuelle Förderung leisten, mit heterogenen </w:t>
      </w:r>
      <w:r w:rsidR="00016228">
        <w:rPr>
          <w:b/>
          <w:bCs/>
        </w:rPr>
        <w:t>G</w:t>
      </w:r>
      <w:r w:rsidR="00903E52" w:rsidRPr="00903E52">
        <w:rPr>
          <w:b/>
          <w:bCs/>
        </w:rPr>
        <w:t xml:space="preserve">ruppen arbeiten, digitale Kompetenzen vermitteln und zugleich auf soziale, gesellschaftliche und technologische Veränderungen reagieren. </w:t>
      </w:r>
      <w:r>
        <w:rPr>
          <w:b/>
          <w:bCs/>
        </w:rPr>
        <w:t xml:space="preserve">Das </w:t>
      </w:r>
      <w:r w:rsidR="002D65CE">
        <w:rPr>
          <w:b/>
          <w:bCs/>
        </w:rPr>
        <w:t>offiziell als Fortbildung</w:t>
      </w:r>
      <w:r>
        <w:rPr>
          <w:b/>
          <w:bCs/>
        </w:rPr>
        <w:t xml:space="preserve"> </w:t>
      </w:r>
      <w:r w:rsidR="002D65CE">
        <w:rPr>
          <w:b/>
          <w:bCs/>
        </w:rPr>
        <w:t>anerkannte</w:t>
      </w:r>
      <w:r>
        <w:rPr>
          <w:b/>
          <w:bCs/>
        </w:rPr>
        <w:t xml:space="preserve"> </w:t>
      </w:r>
      <w:r w:rsidR="002D65CE">
        <w:rPr>
          <w:b/>
          <w:bCs/>
        </w:rPr>
        <w:t xml:space="preserve">Programm von </w:t>
      </w:r>
      <w:r>
        <w:rPr>
          <w:b/>
          <w:bCs/>
        </w:rPr>
        <w:t xml:space="preserve">FOKUS </w:t>
      </w:r>
      <w:r w:rsidR="002D65CE">
        <w:rPr>
          <w:b/>
          <w:bCs/>
        </w:rPr>
        <w:t xml:space="preserve">BILDUNG </w:t>
      </w:r>
      <w:r>
        <w:rPr>
          <w:b/>
          <w:bCs/>
        </w:rPr>
        <w:t>auf der Leipziger Buchmesse</w:t>
      </w:r>
      <w:r w:rsidR="007F6ACD">
        <w:rPr>
          <w:b/>
          <w:bCs/>
        </w:rPr>
        <w:t>,</w:t>
      </w:r>
      <w:r w:rsidR="00F54185">
        <w:rPr>
          <w:b/>
          <w:bCs/>
        </w:rPr>
        <w:t xml:space="preserve"> </w:t>
      </w:r>
      <w:r w:rsidR="0036758A">
        <w:rPr>
          <w:b/>
          <w:bCs/>
        </w:rPr>
        <w:t>einer der wichtigsten</w:t>
      </w:r>
      <w:r w:rsidR="007F6ACD">
        <w:rPr>
          <w:b/>
          <w:bCs/>
        </w:rPr>
        <w:t xml:space="preserve"> Bildungsmesse</w:t>
      </w:r>
      <w:r w:rsidR="0036758A">
        <w:rPr>
          <w:b/>
          <w:bCs/>
        </w:rPr>
        <w:t>n</w:t>
      </w:r>
      <w:r w:rsidR="007F6ACD">
        <w:rPr>
          <w:b/>
          <w:bCs/>
        </w:rPr>
        <w:t xml:space="preserve"> Deutschlands,</w:t>
      </w:r>
      <w:r>
        <w:rPr>
          <w:b/>
          <w:bCs/>
        </w:rPr>
        <w:t xml:space="preserve"> </w:t>
      </w:r>
      <w:r w:rsidR="002D65CE">
        <w:rPr>
          <w:b/>
          <w:bCs/>
        </w:rPr>
        <w:t xml:space="preserve">bietet </w:t>
      </w:r>
      <w:r w:rsidR="00F54185">
        <w:rPr>
          <w:b/>
          <w:bCs/>
        </w:rPr>
        <w:t>Fachkräfte</w:t>
      </w:r>
      <w:r w:rsidR="002D65CE">
        <w:rPr>
          <w:b/>
          <w:bCs/>
        </w:rPr>
        <w:t>n</w:t>
      </w:r>
      <w:r>
        <w:rPr>
          <w:b/>
          <w:bCs/>
        </w:rPr>
        <w:t xml:space="preserve"> hunderte von </w:t>
      </w:r>
      <w:r w:rsidR="002D65CE">
        <w:rPr>
          <w:b/>
          <w:bCs/>
        </w:rPr>
        <w:t xml:space="preserve">interessanten </w:t>
      </w:r>
      <w:r>
        <w:rPr>
          <w:b/>
          <w:bCs/>
        </w:rPr>
        <w:t>Veranstaltungen.</w:t>
      </w:r>
      <w:r w:rsidR="008E0B05">
        <w:rPr>
          <w:b/>
          <w:bCs/>
        </w:rPr>
        <w:t xml:space="preserve"> Auch Kinder</w:t>
      </w:r>
      <w:r w:rsidR="00B80792">
        <w:rPr>
          <w:b/>
          <w:bCs/>
        </w:rPr>
        <w:t>,</w:t>
      </w:r>
      <w:r w:rsidR="008E0B05">
        <w:rPr>
          <w:b/>
          <w:bCs/>
        </w:rPr>
        <w:t xml:space="preserve"> Jugendliche</w:t>
      </w:r>
      <w:r w:rsidR="00B80792">
        <w:rPr>
          <w:b/>
          <w:bCs/>
        </w:rPr>
        <w:t xml:space="preserve"> und Eltern</w:t>
      </w:r>
      <w:r w:rsidR="008E0B05">
        <w:rPr>
          <w:b/>
          <w:bCs/>
        </w:rPr>
        <w:t xml:space="preserve"> finden hier tolle Angebote</w:t>
      </w:r>
      <w:r w:rsidR="002D65CE">
        <w:rPr>
          <w:b/>
          <w:bCs/>
        </w:rPr>
        <w:t xml:space="preserve">, </w:t>
      </w:r>
      <w:r w:rsidR="00561443">
        <w:rPr>
          <w:b/>
          <w:bCs/>
        </w:rPr>
        <w:t xml:space="preserve">mit denen Lernen richtig </w:t>
      </w:r>
      <w:r w:rsidR="002D65CE">
        <w:rPr>
          <w:b/>
          <w:bCs/>
        </w:rPr>
        <w:t>Spaß mach</w:t>
      </w:r>
      <w:r w:rsidR="00561443">
        <w:rPr>
          <w:b/>
          <w:bCs/>
        </w:rPr>
        <w:t>t</w:t>
      </w:r>
      <w:r w:rsidR="002D65CE">
        <w:rPr>
          <w:b/>
          <w:bCs/>
        </w:rPr>
        <w:t>.</w:t>
      </w:r>
    </w:p>
    <w:p w14:paraId="444A3F2B" w14:textId="77777777" w:rsidR="005F3937" w:rsidRDefault="005F3937" w:rsidP="007814F3">
      <w:pPr>
        <w:spacing w:line="280" w:lineRule="atLeast"/>
        <w:jc w:val="both"/>
        <w:rPr>
          <w:b/>
          <w:bCs/>
        </w:rPr>
      </w:pPr>
    </w:p>
    <w:p w14:paraId="3B988116" w14:textId="4AEFA417" w:rsidR="001B1D4B" w:rsidRDefault="00384CDC" w:rsidP="005F3937">
      <w:pPr>
        <w:spacing w:line="280" w:lineRule="atLeast"/>
        <w:jc w:val="both"/>
      </w:pPr>
      <w:r>
        <w:rPr>
          <w:rFonts w:cs="Arial"/>
          <w:bCs/>
        </w:rPr>
        <w:t>M</w:t>
      </w:r>
      <w:r w:rsidRPr="00384CDC">
        <w:rPr>
          <w:rFonts w:cs="Arial"/>
          <w:bCs/>
        </w:rPr>
        <w:t>oderne Bildung und die Vermittlung digitaler Kompetenzen</w:t>
      </w:r>
      <w:r>
        <w:rPr>
          <w:rFonts w:cs="Arial"/>
          <w:bCs/>
        </w:rPr>
        <w:t xml:space="preserve"> gehören zu den wichtigsten Aufgaben in unserer Gesellschaft</w:t>
      </w:r>
      <w:r w:rsidRPr="00384CDC">
        <w:rPr>
          <w:rFonts w:cs="Arial"/>
          <w:bCs/>
        </w:rPr>
        <w:t>.</w:t>
      </w:r>
      <w:r w:rsidR="00E04478">
        <w:rPr>
          <w:rFonts w:cs="Arial"/>
          <w:bCs/>
        </w:rPr>
        <w:t xml:space="preserve"> </w:t>
      </w:r>
      <w:proofErr w:type="spellStart"/>
      <w:proofErr w:type="gramStart"/>
      <w:r w:rsidR="00E04478">
        <w:t>Erzieher:innen</w:t>
      </w:r>
      <w:proofErr w:type="spellEnd"/>
      <w:proofErr w:type="gramEnd"/>
      <w:r w:rsidR="00E04478">
        <w:t xml:space="preserve"> und Lehrkräfte müssen</w:t>
      </w:r>
      <w:r w:rsidR="00E04478" w:rsidRPr="005F3937">
        <w:t xml:space="preserve"> </w:t>
      </w:r>
      <w:r w:rsidR="00E04478">
        <w:t xml:space="preserve">sich </w:t>
      </w:r>
      <w:r w:rsidR="00E04478" w:rsidRPr="005F3937">
        <w:t xml:space="preserve">kontinuierlich </w:t>
      </w:r>
      <w:r w:rsidR="00E04478">
        <w:t>über</w:t>
      </w:r>
      <w:r w:rsidR="00E04478" w:rsidRPr="005F3937">
        <w:t xml:space="preserve"> aktuelle Erkenntnisse, innovative Methoden und praxisnah</w:t>
      </w:r>
      <w:r w:rsidR="00E04478">
        <w:t>e</w:t>
      </w:r>
      <w:r w:rsidR="00E04478" w:rsidRPr="005F3937">
        <w:t xml:space="preserve"> Impulse </w:t>
      </w:r>
      <w:r w:rsidR="00E04478">
        <w:t xml:space="preserve">auf dem Laufenden halten. </w:t>
      </w:r>
      <w:r w:rsidR="00FF6C6A">
        <w:rPr>
          <w:rFonts w:cs="Arial"/>
          <w:bCs/>
        </w:rPr>
        <w:t>Denn n</w:t>
      </w:r>
      <w:r w:rsidR="00FF6C6A" w:rsidRPr="005F3937">
        <w:t xml:space="preserve">ur wer informiert bleibt, kann Bildung aktiv gestalten und </w:t>
      </w:r>
      <w:r w:rsidR="00FF6C6A">
        <w:t>Kinder und Jugendliche</w:t>
      </w:r>
      <w:r w:rsidR="00FF6C6A" w:rsidRPr="005F3937">
        <w:t xml:space="preserve"> souverän auf das Lernen und Leben von morgen vorbereiten</w:t>
      </w:r>
      <w:r w:rsidR="00FF6C6A">
        <w:t>.</w:t>
      </w:r>
      <w:r w:rsidR="003A05FB">
        <w:t xml:space="preserve"> </w:t>
      </w:r>
      <w:r w:rsidR="00E04478">
        <w:rPr>
          <w:rFonts w:cs="Arial"/>
          <w:bCs/>
        </w:rPr>
        <w:t>Als</w:t>
      </w:r>
      <w:r w:rsidR="0036758A">
        <w:rPr>
          <w:rFonts w:cs="Arial"/>
          <w:bCs/>
        </w:rPr>
        <w:t xml:space="preserve"> eine der wichtigsten deutschen</w:t>
      </w:r>
      <w:r w:rsidR="00E04478">
        <w:rPr>
          <w:rFonts w:cs="Arial"/>
          <w:bCs/>
        </w:rPr>
        <w:t xml:space="preserve"> Bildungsmesse</w:t>
      </w:r>
      <w:r w:rsidR="0036758A">
        <w:rPr>
          <w:rFonts w:cs="Arial"/>
          <w:bCs/>
        </w:rPr>
        <w:t xml:space="preserve">n </w:t>
      </w:r>
      <w:r w:rsidR="002D65CE">
        <w:rPr>
          <w:rFonts w:cs="Arial"/>
          <w:bCs/>
        </w:rPr>
        <w:t>unterstützt</w:t>
      </w:r>
      <w:r w:rsidR="00E04478">
        <w:rPr>
          <w:rFonts w:cs="Arial"/>
          <w:bCs/>
        </w:rPr>
        <w:t xml:space="preserve"> d</w:t>
      </w:r>
      <w:r>
        <w:rPr>
          <w:rFonts w:cs="Arial"/>
          <w:bCs/>
        </w:rPr>
        <w:t>ie Leipziger Buchmesse</w:t>
      </w:r>
      <w:r w:rsidR="002D0242">
        <w:rPr>
          <w:rFonts w:cs="Arial"/>
          <w:bCs/>
        </w:rPr>
        <w:t xml:space="preserve"> (LBM)</w:t>
      </w:r>
      <w:r w:rsidRPr="00384CDC">
        <w:rPr>
          <w:rFonts w:cs="Arial"/>
          <w:bCs/>
        </w:rPr>
        <w:t xml:space="preserve"> </w:t>
      </w:r>
      <w:proofErr w:type="spellStart"/>
      <w:proofErr w:type="gramStart"/>
      <w:r w:rsidRPr="00384CDC">
        <w:rPr>
          <w:rFonts w:cs="Arial"/>
          <w:bCs/>
        </w:rPr>
        <w:t>Pädagog:innen</w:t>
      </w:r>
      <w:proofErr w:type="spellEnd"/>
      <w:proofErr w:type="gramEnd"/>
      <w:r>
        <w:rPr>
          <w:rFonts w:cs="Arial"/>
          <w:bCs/>
        </w:rPr>
        <w:t xml:space="preserve"> mit ihrem umfassenden Bildungsprogramm dabei. </w:t>
      </w:r>
      <w:r w:rsidR="00FF6C6A" w:rsidRPr="00FF6C6A">
        <w:rPr>
          <w:rFonts w:cs="Arial"/>
          <w:bCs/>
        </w:rPr>
        <w:t xml:space="preserve">Zahlreiche </w:t>
      </w:r>
      <w:proofErr w:type="spellStart"/>
      <w:proofErr w:type="gramStart"/>
      <w:r w:rsidR="00FF6C6A" w:rsidRPr="00FF6C6A">
        <w:rPr>
          <w:rFonts w:cs="Arial"/>
          <w:bCs/>
        </w:rPr>
        <w:t>Austeller:innen</w:t>
      </w:r>
      <w:proofErr w:type="spellEnd"/>
      <w:proofErr w:type="gramEnd"/>
      <w:r w:rsidR="00FF6C6A" w:rsidRPr="00FF6C6A">
        <w:rPr>
          <w:rFonts w:cs="Arial"/>
          <w:bCs/>
        </w:rPr>
        <w:t xml:space="preserve">, </w:t>
      </w:r>
      <w:proofErr w:type="spellStart"/>
      <w:r w:rsidR="00FF6C6A" w:rsidRPr="00FF6C6A">
        <w:rPr>
          <w:rFonts w:cs="Arial"/>
          <w:bCs/>
        </w:rPr>
        <w:t>Partner:innen</w:t>
      </w:r>
      <w:proofErr w:type="spellEnd"/>
      <w:r w:rsidR="00FF6C6A" w:rsidRPr="00FF6C6A">
        <w:rPr>
          <w:rFonts w:cs="Arial"/>
          <w:bCs/>
        </w:rPr>
        <w:t xml:space="preserve"> und Initiativen gestalten in unterschiedlichen Formaten</w:t>
      </w:r>
      <w:r w:rsidR="000B55CC">
        <w:rPr>
          <w:rFonts w:cs="Arial"/>
          <w:bCs/>
        </w:rPr>
        <w:t xml:space="preserve"> das </w:t>
      </w:r>
      <w:r w:rsidR="000B55CC" w:rsidRPr="000B55CC">
        <w:rPr>
          <w:rFonts w:cs="Arial"/>
          <w:b/>
          <w:bCs/>
        </w:rPr>
        <w:t>Fachprogramm</w:t>
      </w:r>
      <w:r w:rsidR="00FF6C6A" w:rsidRPr="00FF6C6A">
        <w:rPr>
          <w:rFonts w:cs="Arial"/>
          <w:bCs/>
        </w:rPr>
        <w:t xml:space="preserve"> </w:t>
      </w:r>
      <w:r w:rsidR="00FF6C6A" w:rsidRPr="00FF6C6A">
        <w:rPr>
          <w:rFonts w:cs="Arial"/>
          <w:b/>
          <w:bCs/>
        </w:rPr>
        <w:t xml:space="preserve">FOKUS BILDUNG </w:t>
      </w:r>
      <w:r w:rsidR="00FF6C6A" w:rsidRPr="00FF6C6A">
        <w:rPr>
          <w:rFonts w:cs="Arial"/>
          <w:bCs/>
        </w:rPr>
        <w:t>und sorgen auch darüber hinaus für ein vielfältiges</w:t>
      </w:r>
      <w:r w:rsidR="00FF6C6A">
        <w:rPr>
          <w:rFonts w:cs="Arial"/>
          <w:bCs/>
        </w:rPr>
        <w:t xml:space="preserve"> </w:t>
      </w:r>
      <w:r w:rsidR="00FF6C6A" w:rsidRPr="00FF6C6A">
        <w:rPr>
          <w:rFonts w:cs="Arial"/>
          <w:bCs/>
        </w:rPr>
        <w:t>Bildungs</w:t>
      </w:r>
      <w:r w:rsidR="00FF6C6A">
        <w:rPr>
          <w:rFonts w:cs="Arial"/>
          <w:bCs/>
        </w:rPr>
        <w:t>a</w:t>
      </w:r>
      <w:r w:rsidR="00FF6C6A" w:rsidRPr="00FF6C6A">
        <w:rPr>
          <w:rFonts w:cs="Arial"/>
          <w:bCs/>
        </w:rPr>
        <w:t>ngebot</w:t>
      </w:r>
      <w:r w:rsidR="002D65CE">
        <w:t xml:space="preserve">. </w:t>
      </w:r>
    </w:p>
    <w:p w14:paraId="53785F81" w14:textId="77777777" w:rsidR="002D65CE" w:rsidRDefault="002D65CE" w:rsidP="005F3937">
      <w:pPr>
        <w:spacing w:line="280" w:lineRule="atLeast"/>
        <w:jc w:val="both"/>
      </w:pPr>
    </w:p>
    <w:p w14:paraId="72D96135" w14:textId="70F83A13" w:rsidR="001B1D4B" w:rsidRPr="001B1D4B" w:rsidRDefault="001B1D4B" w:rsidP="005F3937">
      <w:pPr>
        <w:spacing w:line="280" w:lineRule="atLeast"/>
        <w:jc w:val="both"/>
        <w:rPr>
          <w:b/>
        </w:rPr>
      </w:pPr>
      <w:r w:rsidRPr="001B1D4B">
        <w:rPr>
          <w:b/>
        </w:rPr>
        <w:t>Neuer Experimentierraum piks für Kinder bis 10 Jahre</w:t>
      </w:r>
    </w:p>
    <w:p w14:paraId="38A5018B" w14:textId="77777777" w:rsidR="00E04478" w:rsidRDefault="00E04478" w:rsidP="005F3937">
      <w:pPr>
        <w:spacing w:line="280" w:lineRule="atLeast"/>
        <w:jc w:val="both"/>
      </w:pPr>
    </w:p>
    <w:p w14:paraId="68558411" w14:textId="62F00C45" w:rsidR="00E04478" w:rsidRDefault="008E0B05" w:rsidP="005F3937">
      <w:pPr>
        <w:spacing w:line="280" w:lineRule="atLeast"/>
        <w:jc w:val="both"/>
      </w:pPr>
      <w:r>
        <w:t>Ob mit den Eltern, in der Gruppe oder im Klassenverbund</w:t>
      </w:r>
      <w:r w:rsidRPr="008E0B05">
        <w:t xml:space="preserve"> </w:t>
      </w:r>
      <w:r w:rsidRPr="00E04478">
        <w:t>–</w:t>
      </w:r>
      <w:r>
        <w:t xml:space="preserve"> auch für Kinder und Jugendliche bietet die Leipziger Buchmesse vielfältige Möglichkeiten, </w:t>
      </w:r>
      <w:r w:rsidR="00E566D1">
        <w:t xml:space="preserve">sich </w:t>
      </w:r>
      <w:r w:rsidR="00561443">
        <w:t xml:space="preserve">auf unterhaltsame Art und Weise </w:t>
      </w:r>
      <w:r w:rsidR="00E566D1">
        <w:t>weiterzubilden</w:t>
      </w:r>
      <w:r w:rsidR="001B1D4B">
        <w:t>.</w:t>
      </w:r>
      <w:r w:rsidR="001B1D4B" w:rsidRPr="001B1D4B">
        <w:t xml:space="preserve"> </w:t>
      </w:r>
      <w:r w:rsidR="001B1D4B">
        <w:t xml:space="preserve">Der </w:t>
      </w:r>
      <w:hyperlink r:id="rId8" w:history="1">
        <w:r w:rsidR="001B1D4B" w:rsidRPr="00E04478">
          <w:rPr>
            <w:rStyle w:val="Hyperlink"/>
            <w:b/>
          </w:rPr>
          <w:t>neue Experimenttierraum piks</w:t>
        </w:r>
      </w:hyperlink>
      <w:r w:rsidR="001B1D4B">
        <w:t xml:space="preserve"> macht Kinder-Sachbücher erlebbar und lädt </w:t>
      </w:r>
      <w:r w:rsidR="001B1D4B" w:rsidRPr="00E04478">
        <w:t xml:space="preserve">Kinder bis 10 Jahre </w:t>
      </w:r>
      <w:r w:rsidR="001B1D4B">
        <w:t xml:space="preserve">dazu ein, </w:t>
      </w:r>
      <w:r w:rsidR="00055993" w:rsidRPr="00055993">
        <w:t xml:space="preserve">spielerisch </w:t>
      </w:r>
      <w:r w:rsidR="00055993">
        <w:t>in die</w:t>
      </w:r>
      <w:r w:rsidR="001B1D4B">
        <w:t xml:space="preserve"> gesamte Themenbandbreite von </w:t>
      </w:r>
      <w:r w:rsidR="001B1D4B" w:rsidRPr="00E04478">
        <w:rPr>
          <w:bCs/>
        </w:rPr>
        <w:t>Naturwissenschaft, Umwelt, Technik</w:t>
      </w:r>
      <w:r w:rsidR="001B1D4B">
        <w:rPr>
          <w:bCs/>
        </w:rPr>
        <w:t xml:space="preserve"> und</w:t>
      </w:r>
      <w:r w:rsidR="001B1D4B" w:rsidRPr="00E04478">
        <w:rPr>
          <w:bCs/>
        </w:rPr>
        <w:t xml:space="preserve"> Weltraumforschung</w:t>
      </w:r>
      <w:r w:rsidR="001B1D4B">
        <w:rPr>
          <w:bCs/>
        </w:rPr>
        <w:t xml:space="preserve"> bis hin zu K</w:t>
      </w:r>
      <w:r w:rsidR="001B1D4B" w:rsidRPr="00E04478">
        <w:rPr>
          <w:bCs/>
        </w:rPr>
        <w:t xml:space="preserve">örper </w:t>
      </w:r>
      <w:r w:rsidR="001B1D4B">
        <w:rPr>
          <w:bCs/>
        </w:rPr>
        <w:t xml:space="preserve">und </w:t>
      </w:r>
      <w:r w:rsidR="001B1D4B" w:rsidRPr="00E04478">
        <w:rPr>
          <w:bCs/>
        </w:rPr>
        <w:t>Gefühle</w:t>
      </w:r>
      <w:r w:rsidR="001B1D4B">
        <w:rPr>
          <w:bCs/>
        </w:rPr>
        <w:t>n</w:t>
      </w:r>
      <w:r w:rsidR="001B1D4B" w:rsidRPr="00E04478">
        <w:t xml:space="preserve"> </w:t>
      </w:r>
      <w:r w:rsidR="00055993">
        <w:t>einzutauchen</w:t>
      </w:r>
      <w:r w:rsidR="00561443">
        <w:t>.</w:t>
      </w:r>
      <w:r>
        <w:t xml:space="preserve"> </w:t>
      </w:r>
      <w:r w:rsidR="002D65CE">
        <w:t>I</w:t>
      </w:r>
      <w:r w:rsidR="00016228">
        <w:t xml:space="preserve">m </w:t>
      </w:r>
      <w:hyperlink r:id="rId9" w:history="1">
        <w:r w:rsidR="00016228" w:rsidRPr="003A05FB">
          <w:rPr>
            <w:rStyle w:val="Hyperlink"/>
            <w:b/>
          </w:rPr>
          <w:t>UVERSE</w:t>
        </w:r>
      </w:hyperlink>
      <w:r w:rsidR="00AD41CA" w:rsidRPr="00AD41CA">
        <w:t>, dem</w:t>
      </w:r>
      <w:r>
        <w:t xml:space="preserve"> </w:t>
      </w:r>
      <w:proofErr w:type="spellStart"/>
      <w:r w:rsidR="00AD41CA" w:rsidRPr="00AD41CA">
        <w:t>JugendCampus</w:t>
      </w:r>
      <w:proofErr w:type="spellEnd"/>
      <w:r w:rsidR="00AD41CA" w:rsidRPr="00AD41CA">
        <w:t xml:space="preserve"> </w:t>
      </w:r>
      <w:r w:rsidR="00E679BA">
        <w:t xml:space="preserve">für Jugendliche und junge Erwachsene </w:t>
      </w:r>
      <w:r w:rsidR="00AD41CA">
        <w:t>zwischen zehn und 22</w:t>
      </w:r>
      <w:r w:rsidR="00E679BA">
        <w:t xml:space="preserve"> Jahren</w:t>
      </w:r>
      <w:r w:rsidR="00AD41CA">
        <w:t>,</w:t>
      </w:r>
      <w:r w:rsidR="00E679BA">
        <w:t xml:space="preserve"> </w:t>
      </w:r>
      <w:r w:rsidR="002D65CE">
        <w:t xml:space="preserve">finden parallel </w:t>
      </w:r>
      <w:r>
        <w:t xml:space="preserve">zahlreiche </w:t>
      </w:r>
      <w:r w:rsidRPr="008E0B05">
        <w:t>Workshops rund um kulturelle</w:t>
      </w:r>
      <w:r w:rsidR="00561443">
        <w:t xml:space="preserve"> und</w:t>
      </w:r>
      <w:r w:rsidRPr="008E0B05">
        <w:t xml:space="preserve"> politische</w:t>
      </w:r>
      <w:r w:rsidR="00561443">
        <w:t xml:space="preserve"> Bildung sowie</w:t>
      </w:r>
      <w:r w:rsidRPr="008E0B05">
        <w:t xml:space="preserve"> Medienbildung</w:t>
      </w:r>
      <w:r w:rsidR="00E566D1">
        <w:t xml:space="preserve"> </w:t>
      </w:r>
      <w:r w:rsidR="00561443">
        <w:t>statt. Das UVERSE-</w:t>
      </w:r>
      <w:r w:rsidR="00E566D1" w:rsidRPr="00E566D1">
        <w:t>Prinzip</w:t>
      </w:r>
      <w:r w:rsidR="00561443">
        <w:t xml:space="preserve"> lautet:</w:t>
      </w:r>
      <w:r w:rsidR="00E566D1" w:rsidRPr="00E566D1">
        <w:t xml:space="preserve"> </w:t>
      </w:r>
      <w:r w:rsidR="00E566D1">
        <w:t>„</w:t>
      </w:r>
      <w:r w:rsidR="00E566D1" w:rsidRPr="00E566D1">
        <w:t>Erfahren, Denken, Machen, Verstehen, Wissen</w:t>
      </w:r>
      <w:r w:rsidR="00E566D1">
        <w:t>“</w:t>
      </w:r>
      <w:r>
        <w:t>.</w:t>
      </w:r>
      <w:r w:rsidR="00016228">
        <w:t xml:space="preserve"> </w:t>
      </w:r>
      <w:r w:rsidR="00AD41CA">
        <w:t>Das</w:t>
      </w:r>
      <w:r w:rsidR="00016228">
        <w:t xml:space="preserve"> </w:t>
      </w:r>
      <w:hyperlink r:id="rId10" w:history="1">
        <w:r w:rsidR="00016228" w:rsidRPr="003A05FB">
          <w:rPr>
            <w:rStyle w:val="Hyperlink"/>
            <w:b/>
          </w:rPr>
          <w:t>Digitale Mobile Klassenzimmer</w:t>
        </w:r>
      </w:hyperlink>
      <w:r w:rsidR="00E566D1" w:rsidRPr="003A05FB">
        <w:rPr>
          <w:b/>
        </w:rPr>
        <w:t xml:space="preserve"> </w:t>
      </w:r>
      <w:r w:rsidR="00AD41CA">
        <w:t>lädt dazu ein,</w:t>
      </w:r>
      <w:r w:rsidR="00055993">
        <w:t xml:space="preserve"> </w:t>
      </w:r>
      <w:r w:rsidR="00E566D1" w:rsidRPr="00E566D1">
        <w:t>auf kreative und praxisnahe Weise</w:t>
      </w:r>
      <w:r w:rsidR="0036758A">
        <w:t xml:space="preserve"> </w:t>
      </w:r>
      <w:r w:rsidR="00055993">
        <w:t xml:space="preserve">zum Beispiel </w:t>
      </w:r>
      <w:r w:rsidR="00AD41CA">
        <w:t>mehr über die</w:t>
      </w:r>
      <w:r w:rsidR="00055993">
        <w:t xml:space="preserve"> </w:t>
      </w:r>
      <w:r w:rsidR="00E566D1" w:rsidRPr="00E566D1">
        <w:t>Welt der Künstlichen Intelligenz (KI)</w:t>
      </w:r>
      <w:r w:rsidR="00055993">
        <w:t xml:space="preserve"> </w:t>
      </w:r>
      <w:r w:rsidR="00AD41CA">
        <w:t>zu erfahren.</w:t>
      </w:r>
    </w:p>
    <w:p w14:paraId="1568F62F" w14:textId="77777777" w:rsidR="008E0B05" w:rsidRPr="00E04478" w:rsidRDefault="008E0B05" w:rsidP="005F3937">
      <w:pPr>
        <w:spacing w:line="280" w:lineRule="atLeast"/>
        <w:jc w:val="both"/>
      </w:pPr>
    </w:p>
    <w:p w14:paraId="26C73126" w14:textId="3BBCB78C" w:rsidR="007F6ACD" w:rsidRPr="00E04478" w:rsidRDefault="007F6ACD" w:rsidP="007F6ACD">
      <w:pPr>
        <w:spacing w:line="280" w:lineRule="atLeast"/>
        <w:jc w:val="both"/>
        <w:rPr>
          <w:rFonts w:cs="Arial"/>
          <w:b/>
        </w:rPr>
      </w:pPr>
      <w:r w:rsidRPr="00E04478">
        <w:rPr>
          <w:rFonts w:cs="Arial"/>
          <w:b/>
        </w:rPr>
        <w:t xml:space="preserve">Neu: Beisheim Stiftung </w:t>
      </w:r>
      <w:r w:rsidRPr="00E04478">
        <w:rPr>
          <w:rFonts w:cs="Arial"/>
          <w:b/>
          <w:bCs/>
        </w:rPr>
        <w:t>mit</w:t>
      </w:r>
      <w:r w:rsidRPr="00E04478">
        <w:rPr>
          <w:rFonts w:cs="Arial"/>
          <w:b/>
        </w:rPr>
        <w:t xml:space="preserve"> Fachkongress</w:t>
      </w:r>
      <w:r w:rsidR="001B1D4B">
        <w:rPr>
          <w:rFonts w:cs="Arial"/>
          <w:b/>
        </w:rPr>
        <w:t xml:space="preserve"> </w:t>
      </w:r>
      <w:r w:rsidR="001B1D4B" w:rsidRPr="001B1D4B">
        <w:rPr>
          <w:rFonts w:cs="Arial"/>
          <w:b/>
          <w:bCs/>
        </w:rPr>
        <w:t>„100-Prozent-Schulen: Basiskompetenzen für alle Grundschulkinder"</w:t>
      </w:r>
    </w:p>
    <w:p w14:paraId="42B53341" w14:textId="77777777" w:rsidR="007F6ACD" w:rsidRPr="00E04478" w:rsidRDefault="007F6ACD" w:rsidP="007F6ACD">
      <w:pPr>
        <w:spacing w:line="280" w:lineRule="atLeast"/>
        <w:jc w:val="both"/>
        <w:rPr>
          <w:rFonts w:cs="Arial"/>
        </w:rPr>
      </w:pPr>
    </w:p>
    <w:p w14:paraId="3C7C2426" w14:textId="7AF60D52" w:rsidR="007F6ACD" w:rsidRPr="007F6ACD" w:rsidRDefault="007F6ACD" w:rsidP="007F6ACD">
      <w:pPr>
        <w:spacing w:line="280" w:lineRule="atLeast"/>
        <w:jc w:val="both"/>
        <w:rPr>
          <w:rFonts w:cs="Arial"/>
        </w:rPr>
      </w:pPr>
      <w:r w:rsidRPr="007F6ACD">
        <w:rPr>
          <w:rFonts w:cs="Arial"/>
        </w:rPr>
        <w:t xml:space="preserve">Jedes fünfte Kind in Deutschland kann am Ende der vierten Klasse nicht ausreichend lesen, schreiben oder rechnen. 100-Prozent-Schulen wollen das ändern. Sie verstehen Grundbildung als Gemeinschaftsaufgabe, die datengestützt und mit Blick auf die individuellen </w:t>
      </w:r>
      <w:r w:rsidRPr="007F6ACD">
        <w:rPr>
          <w:rFonts w:cs="Arial"/>
        </w:rPr>
        <w:lastRenderedPageBreak/>
        <w:t xml:space="preserve">Lernvoraussetzungen gelingt – damit jedes Kind eine starke Basis für </w:t>
      </w:r>
      <w:r w:rsidR="008D6AEE">
        <w:rPr>
          <w:rFonts w:cs="Arial"/>
        </w:rPr>
        <w:t>die</w:t>
      </w:r>
      <w:r w:rsidRPr="007F6ACD">
        <w:rPr>
          <w:rFonts w:cs="Arial"/>
        </w:rPr>
        <w:t xml:space="preserve"> Zukunft hat. Die Beisheim Stiftung engagiert sich seit 2025 auf der Leipziger Buchmesse und zählt zu den Unterstützern und Sponsoren </w:t>
      </w:r>
      <w:r>
        <w:rPr>
          <w:rFonts w:cs="Arial"/>
        </w:rPr>
        <w:t>von</w:t>
      </w:r>
      <w:r w:rsidRPr="007F6ACD">
        <w:rPr>
          <w:rFonts w:cs="Arial"/>
        </w:rPr>
        <w:t xml:space="preserve"> UVERSE und piks. </w:t>
      </w:r>
      <w:r w:rsidR="008D6AEE">
        <w:rPr>
          <w:rFonts w:cs="Arial"/>
        </w:rPr>
        <w:t>A</w:t>
      </w:r>
      <w:r w:rsidR="00635113" w:rsidRPr="007F6ACD">
        <w:rPr>
          <w:rFonts w:cs="Arial"/>
        </w:rPr>
        <w:t xml:space="preserve">m Donnerstag, 19. März, </w:t>
      </w:r>
      <w:r w:rsidR="008D6AEE">
        <w:rPr>
          <w:rFonts w:cs="Arial"/>
        </w:rPr>
        <w:t xml:space="preserve">veranstaltet sie </w:t>
      </w:r>
      <w:r w:rsidR="00635113" w:rsidRPr="007F6ACD">
        <w:rPr>
          <w:rFonts w:cs="Arial"/>
        </w:rPr>
        <w:t xml:space="preserve">im CCL (Saal 4) </w:t>
      </w:r>
      <w:r w:rsidR="00635113">
        <w:rPr>
          <w:rFonts w:cs="Arial"/>
        </w:rPr>
        <w:t>erstmalig</w:t>
      </w:r>
      <w:r w:rsidRPr="007F6ACD">
        <w:rPr>
          <w:rFonts w:cs="Arial"/>
        </w:rPr>
        <w:t xml:space="preserve"> einen </w:t>
      </w:r>
      <w:r w:rsidRPr="00055993">
        <w:rPr>
          <w:rFonts w:cs="Arial"/>
          <w:bCs/>
        </w:rPr>
        <w:t xml:space="preserve">Fachkongress unter dem Motto </w:t>
      </w:r>
      <w:bookmarkStart w:id="0" w:name="_Hlk218775025"/>
      <w:r w:rsidRPr="00055993">
        <w:rPr>
          <w:rFonts w:cs="Arial"/>
          <w:bCs/>
        </w:rPr>
        <w:t>„100-Prozent-Schulen: Basiskompetenzen für alle Grundschulkinder"</w:t>
      </w:r>
      <w:bookmarkEnd w:id="0"/>
      <w:r w:rsidRPr="007F6ACD">
        <w:rPr>
          <w:rFonts w:cs="Arial"/>
        </w:rPr>
        <w:t xml:space="preserve">. </w:t>
      </w:r>
      <w:r w:rsidR="008D6AEE">
        <w:rPr>
          <w:rFonts w:cs="Arial"/>
        </w:rPr>
        <w:t>Der Kongress</w:t>
      </w:r>
      <w:r w:rsidR="005B5CAD">
        <w:rPr>
          <w:rFonts w:cs="Arial"/>
        </w:rPr>
        <w:t xml:space="preserve"> </w:t>
      </w:r>
      <w:r w:rsidR="00635113">
        <w:rPr>
          <w:rFonts w:cs="Arial"/>
        </w:rPr>
        <w:t xml:space="preserve">möchte den Austausch zwischen </w:t>
      </w:r>
      <w:proofErr w:type="spellStart"/>
      <w:proofErr w:type="gramStart"/>
      <w:r w:rsidR="00635113">
        <w:rPr>
          <w:rFonts w:cs="Arial"/>
        </w:rPr>
        <w:t>Pädagog:innen</w:t>
      </w:r>
      <w:proofErr w:type="spellEnd"/>
      <w:proofErr w:type="gramEnd"/>
      <w:r w:rsidR="00635113">
        <w:rPr>
          <w:rFonts w:cs="Arial"/>
        </w:rPr>
        <w:t xml:space="preserve"> und </w:t>
      </w:r>
      <w:proofErr w:type="spellStart"/>
      <w:r w:rsidR="00635113">
        <w:rPr>
          <w:rFonts w:cs="Arial"/>
        </w:rPr>
        <w:t>Expert:innen</w:t>
      </w:r>
      <w:proofErr w:type="spellEnd"/>
      <w:r w:rsidR="00635113">
        <w:rPr>
          <w:rFonts w:cs="Arial"/>
        </w:rPr>
        <w:t xml:space="preserve"> fördern</w:t>
      </w:r>
      <w:r w:rsidR="005B5CAD">
        <w:rPr>
          <w:rFonts w:cs="Arial"/>
        </w:rPr>
        <w:t xml:space="preserve"> und</w:t>
      </w:r>
      <w:r w:rsidR="00155259">
        <w:rPr>
          <w:rFonts w:cs="Arial"/>
        </w:rPr>
        <w:t xml:space="preserve"> </w:t>
      </w:r>
      <w:r w:rsidR="00635113">
        <w:rPr>
          <w:rFonts w:cs="Arial"/>
        </w:rPr>
        <w:t xml:space="preserve">insbesondere </w:t>
      </w:r>
      <w:proofErr w:type="spellStart"/>
      <w:r w:rsidR="00635113">
        <w:rPr>
          <w:rFonts w:cs="Arial"/>
        </w:rPr>
        <w:t>Grundschullehrer:innen</w:t>
      </w:r>
      <w:proofErr w:type="spellEnd"/>
      <w:r w:rsidR="00635113">
        <w:rPr>
          <w:rFonts w:cs="Arial"/>
        </w:rPr>
        <w:t xml:space="preserve"> </w:t>
      </w:r>
      <w:r w:rsidR="008D6AEE">
        <w:rPr>
          <w:rFonts w:cs="Arial"/>
        </w:rPr>
        <w:t>durch</w:t>
      </w:r>
      <w:r w:rsidR="00635113">
        <w:rPr>
          <w:rFonts w:cs="Arial"/>
        </w:rPr>
        <w:t xml:space="preserve"> praxisnahe Beispiele</w:t>
      </w:r>
      <w:r w:rsidR="00155259">
        <w:rPr>
          <w:rFonts w:cs="Arial"/>
        </w:rPr>
        <w:t xml:space="preserve"> </w:t>
      </w:r>
      <w:r w:rsidR="008D6AEE">
        <w:rPr>
          <w:rFonts w:cs="Arial"/>
        </w:rPr>
        <w:t>dabei unterstützen</w:t>
      </w:r>
      <w:r w:rsidR="00635113">
        <w:rPr>
          <w:rFonts w:cs="Arial"/>
        </w:rPr>
        <w:t xml:space="preserve">, Kinder </w:t>
      </w:r>
      <w:r w:rsidR="00155259">
        <w:rPr>
          <w:rFonts w:cs="Arial"/>
        </w:rPr>
        <w:t xml:space="preserve">mit einfachen Tools </w:t>
      </w:r>
      <w:r w:rsidR="00635113">
        <w:rPr>
          <w:rFonts w:cs="Arial"/>
        </w:rPr>
        <w:t xml:space="preserve">in ihrer Lesekompetenz </w:t>
      </w:r>
      <w:r w:rsidR="008D6AEE">
        <w:rPr>
          <w:rFonts w:cs="Arial"/>
        </w:rPr>
        <w:t>zu stärken</w:t>
      </w:r>
      <w:r w:rsidR="00635113">
        <w:rPr>
          <w:rFonts w:cs="Arial"/>
        </w:rPr>
        <w:t>.</w:t>
      </w:r>
    </w:p>
    <w:p w14:paraId="01838FFD" w14:textId="77777777" w:rsidR="007F6ACD" w:rsidRPr="007F6ACD" w:rsidRDefault="007F6ACD" w:rsidP="007F6ACD">
      <w:pPr>
        <w:spacing w:line="280" w:lineRule="atLeast"/>
        <w:jc w:val="both"/>
        <w:rPr>
          <w:rFonts w:cs="Arial"/>
        </w:rPr>
      </w:pPr>
    </w:p>
    <w:p w14:paraId="28E8C57E" w14:textId="54014FEB" w:rsidR="00091016" w:rsidRPr="00091016" w:rsidRDefault="00091016" w:rsidP="00091016">
      <w:pPr>
        <w:spacing w:line="280" w:lineRule="atLeast"/>
        <w:jc w:val="both"/>
        <w:rPr>
          <w:rFonts w:cs="Arial"/>
          <w:b/>
          <w:bCs/>
        </w:rPr>
      </w:pPr>
      <w:r w:rsidRPr="00091016">
        <w:rPr>
          <w:rFonts w:cs="Arial"/>
          <w:b/>
          <w:bCs/>
        </w:rPr>
        <w:t xml:space="preserve">Die Highlights im pädagogischen Fachprogramm auf der LBM 2026 </w:t>
      </w:r>
    </w:p>
    <w:p w14:paraId="243A1B94" w14:textId="77777777" w:rsidR="007F6ACD" w:rsidRPr="007F6ACD" w:rsidRDefault="007F6ACD" w:rsidP="007F6ACD">
      <w:pPr>
        <w:spacing w:line="280" w:lineRule="atLeast"/>
        <w:jc w:val="both"/>
        <w:rPr>
          <w:rFonts w:cs="Arial"/>
          <w:b/>
          <w:bCs/>
        </w:rPr>
      </w:pPr>
    </w:p>
    <w:p w14:paraId="04F365FC" w14:textId="5F4DC2FB" w:rsidR="008E0B05" w:rsidRPr="002E03D1" w:rsidRDefault="005B1B05" w:rsidP="00366ADF">
      <w:pPr>
        <w:spacing w:line="280" w:lineRule="atLeast"/>
        <w:jc w:val="both"/>
        <w:rPr>
          <w:rFonts w:cs="Arial"/>
        </w:rPr>
      </w:pPr>
      <w:r>
        <w:rPr>
          <w:rFonts w:cs="Arial"/>
        </w:rPr>
        <w:t>Besonders interessant</w:t>
      </w:r>
      <w:r w:rsidR="00366ADF" w:rsidRPr="00E566D1">
        <w:rPr>
          <w:rFonts w:cs="Arial"/>
          <w:bCs/>
        </w:rPr>
        <w:t xml:space="preserve"> für </w:t>
      </w:r>
      <w:proofErr w:type="spellStart"/>
      <w:proofErr w:type="gramStart"/>
      <w:r w:rsidR="00366ADF" w:rsidRPr="00E566D1">
        <w:rPr>
          <w:rFonts w:cs="Arial"/>
          <w:bCs/>
        </w:rPr>
        <w:t>Lehrer:innen</w:t>
      </w:r>
      <w:proofErr w:type="spellEnd"/>
      <w:proofErr w:type="gramEnd"/>
      <w:r w:rsidR="008E0B05" w:rsidRPr="00E566D1">
        <w:rPr>
          <w:rFonts w:cs="Arial"/>
          <w:bCs/>
        </w:rPr>
        <w:t xml:space="preserve"> und </w:t>
      </w:r>
      <w:proofErr w:type="spellStart"/>
      <w:r w:rsidR="008E0B05" w:rsidRPr="00E566D1">
        <w:rPr>
          <w:rFonts w:cs="Arial"/>
          <w:bCs/>
        </w:rPr>
        <w:t>Erzieher:innen</w:t>
      </w:r>
      <w:proofErr w:type="spellEnd"/>
      <w:r>
        <w:rPr>
          <w:rFonts w:cs="Arial"/>
        </w:rPr>
        <w:t xml:space="preserve"> sind</w:t>
      </w:r>
      <w:r w:rsidR="00366ADF" w:rsidRPr="002E03D1">
        <w:rPr>
          <w:rFonts w:cs="Arial"/>
        </w:rPr>
        <w:t xml:space="preserve"> in diesem Jahr</w:t>
      </w:r>
      <w:r w:rsidR="00366ADF">
        <w:rPr>
          <w:rFonts w:cs="Arial"/>
        </w:rPr>
        <w:t xml:space="preserve"> unter anderem</w:t>
      </w:r>
      <w:r>
        <w:rPr>
          <w:rFonts w:cs="Arial"/>
        </w:rPr>
        <w:t xml:space="preserve"> folgende Veranstaltungen</w:t>
      </w:r>
      <w:r w:rsidR="00366ADF" w:rsidRPr="002E03D1">
        <w:rPr>
          <w:rFonts w:cs="Arial"/>
        </w:rPr>
        <w:t xml:space="preserve">: </w:t>
      </w:r>
    </w:p>
    <w:p w14:paraId="3BCD527C" w14:textId="7C94A4C0" w:rsidR="00366ADF" w:rsidRPr="002E03D1" w:rsidRDefault="00366ADF" w:rsidP="00366ADF">
      <w:pPr>
        <w:pStyle w:val="Listenabsatz"/>
        <w:numPr>
          <w:ilvl w:val="0"/>
          <w:numId w:val="2"/>
        </w:numPr>
        <w:suppressAutoHyphens w:val="0"/>
        <w:spacing w:line="280" w:lineRule="atLeast"/>
        <w:jc w:val="both"/>
        <w:rPr>
          <w:rFonts w:cs="Arial"/>
        </w:rPr>
      </w:pPr>
      <w:r w:rsidRPr="002E03D1">
        <w:rPr>
          <w:rFonts w:cs="Arial"/>
          <w:b/>
        </w:rPr>
        <w:t>GEW-Bildungstag</w:t>
      </w:r>
      <w:r w:rsidRPr="002E03D1">
        <w:rPr>
          <w:rFonts w:cs="Arial"/>
        </w:rPr>
        <w:t xml:space="preserve"> zum Thema „Bildungsgerechtigkeit“ am Donnerstag, 19.</w:t>
      </w:r>
      <w:r w:rsidR="006524AF">
        <w:rPr>
          <w:rFonts w:cs="Arial"/>
        </w:rPr>
        <w:t xml:space="preserve"> März</w:t>
      </w:r>
    </w:p>
    <w:p w14:paraId="54F58D6F" w14:textId="677E7E58" w:rsidR="00366ADF" w:rsidRPr="002E03D1" w:rsidRDefault="00366ADF" w:rsidP="00366ADF">
      <w:pPr>
        <w:pStyle w:val="Listenabsatz"/>
        <w:numPr>
          <w:ilvl w:val="0"/>
          <w:numId w:val="2"/>
        </w:numPr>
        <w:suppressAutoHyphens w:val="0"/>
        <w:spacing w:line="280" w:lineRule="atLeast"/>
        <w:jc w:val="both"/>
        <w:rPr>
          <w:rFonts w:cs="Arial"/>
        </w:rPr>
      </w:pPr>
      <w:r w:rsidRPr="002E03D1">
        <w:rPr>
          <w:rFonts w:cs="Arial"/>
          <w:b/>
        </w:rPr>
        <w:t>Deutscher Lehrkräftetag</w:t>
      </w:r>
      <w:r w:rsidRPr="002E03D1">
        <w:rPr>
          <w:rFonts w:cs="Arial"/>
        </w:rPr>
        <w:t xml:space="preserve"> des VBM/VBE</w:t>
      </w:r>
      <w:r w:rsidR="006524AF">
        <w:rPr>
          <w:rFonts w:cs="Arial"/>
        </w:rPr>
        <w:t xml:space="preserve"> unter dem</w:t>
      </w:r>
      <w:r w:rsidRPr="002E03D1">
        <w:rPr>
          <w:rFonts w:cs="Arial"/>
        </w:rPr>
        <w:t xml:space="preserve"> Motto „Klarer Kurs auf gute Bildung“, am Freitag, 20.</w:t>
      </w:r>
      <w:r w:rsidR="006524AF">
        <w:rPr>
          <w:rFonts w:cs="Arial"/>
        </w:rPr>
        <w:t xml:space="preserve"> März</w:t>
      </w:r>
    </w:p>
    <w:p w14:paraId="6B3FB490" w14:textId="3ED57A7D" w:rsidR="00366ADF" w:rsidRPr="002E03D1" w:rsidRDefault="00366ADF" w:rsidP="00366ADF">
      <w:pPr>
        <w:pStyle w:val="Listenabsatz"/>
        <w:numPr>
          <w:ilvl w:val="0"/>
          <w:numId w:val="3"/>
        </w:numPr>
        <w:suppressAutoHyphens w:val="0"/>
        <w:spacing w:line="280" w:lineRule="atLeast"/>
        <w:jc w:val="both"/>
        <w:rPr>
          <w:rFonts w:cs="Arial"/>
        </w:rPr>
      </w:pPr>
      <w:r w:rsidRPr="002D0242">
        <w:rPr>
          <w:rFonts w:cs="Arial"/>
          <w:b/>
          <w:color w:val="242626"/>
          <w:shd w:val="clear" w:color="auto" w:fill="FFFFFF"/>
        </w:rPr>
        <w:t>„Musikgeschichten</w:t>
      </w:r>
      <w:r w:rsidRPr="002D0242">
        <w:rPr>
          <w:rFonts w:cs="Arial"/>
          <w:b/>
          <w:bCs/>
          <w:color w:val="242626"/>
          <w:shd w:val="clear" w:color="auto" w:fill="FFFFFF"/>
        </w:rPr>
        <w:t>“</w:t>
      </w:r>
      <w:r w:rsidR="0038047A" w:rsidRPr="002D0242">
        <w:rPr>
          <w:rFonts w:cs="Arial"/>
          <w:b/>
          <w:bCs/>
          <w:color w:val="242626"/>
          <w:shd w:val="clear" w:color="auto" w:fill="FFFFFF"/>
        </w:rPr>
        <w:t xml:space="preserve"> –</w:t>
      </w:r>
      <w:r w:rsidR="0038047A">
        <w:rPr>
          <w:rFonts w:cs="Arial"/>
          <w:bCs/>
          <w:color w:val="242626"/>
          <w:shd w:val="clear" w:color="auto" w:fill="FFFFFF"/>
        </w:rPr>
        <w:t xml:space="preserve"> </w:t>
      </w:r>
      <w:r w:rsidR="0038047A" w:rsidRPr="002E03D1">
        <w:rPr>
          <w:rFonts w:cs="Arial"/>
          <w:b/>
        </w:rPr>
        <w:t>Fachtag Musikunterricht</w:t>
      </w:r>
      <w:r w:rsidRPr="002E03D1">
        <w:rPr>
          <w:rFonts w:cs="Arial"/>
          <w:bCs/>
          <w:color w:val="242626"/>
          <w:shd w:val="clear" w:color="auto" w:fill="FFFFFF"/>
        </w:rPr>
        <w:t xml:space="preserve"> am Freitag, 20.</w:t>
      </w:r>
      <w:r w:rsidR="006524AF">
        <w:rPr>
          <w:rFonts w:cs="Arial"/>
          <w:bCs/>
          <w:color w:val="242626"/>
          <w:shd w:val="clear" w:color="auto" w:fill="FFFFFF"/>
        </w:rPr>
        <w:t xml:space="preserve"> März</w:t>
      </w:r>
    </w:p>
    <w:p w14:paraId="05FEDEF8" w14:textId="7BB5CA7A" w:rsidR="00366ADF" w:rsidRPr="002E03D1" w:rsidRDefault="00366ADF" w:rsidP="00366ADF">
      <w:pPr>
        <w:pStyle w:val="Default"/>
        <w:numPr>
          <w:ilvl w:val="0"/>
          <w:numId w:val="3"/>
        </w:num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2E03D1">
        <w:rPr>
          <w:rFonts w:ascii="Arial" w:hAnsi="Arial" w:cs="Arial"/>
          <w:b/>
          <w:sz w:val="22"/>
          <w:szCs w:val="22"/>
        </w:rPr>
        <w:t>Didacta-Symposium zur frühkindlichen Bildung</w:t>
      </w:r>
      <w:r w:rsidRPr="002E03D1">
        <w:rPr>
          <w:rFonts w:ascii="Arial" w:hAnsi="Arial" w:cs="Arial"/>
          <w:sz w:val="22"/>
          <w:szCs w:val="22"/>
        </w:rPr>
        <w:t xml:space="preserve"> </w:t>
      </w:r>
      <w:r w:rsidRPr="002E03D1">
        <w:rPr>
          <w:rFonts w:ascii="Arial" w:eastAsia="Times New Roman" w:hAnsi="Arial" w:cs="Arial"/>
          <w:color w:val="auto"/>
          <w:sz w:val="22"/>
          <w:szCs w:val="22"/>
          <w:lang w:eastAsia="de-DE"/>
        </w:rPr>
        <w:t>„</w:t>
      </w:r>
      <w:r w:rsidRPr="002E03D1">
        <w:rPr>
          <w:rFonts w:ascii="Arial" w:hAnsi="Arial" w:cs="Arial"/>
          <w:sz w:val="22"/>
          <w:szCs w:val="22"/>
        </w:rPr>
        <w:t>Mehrsprachigkeit in der frühen Bildung – Sprache(n) leben, verstehen und begleiten“, am Freitag, 20.</w:t>
      </w:r>
      <w:r w:rsidR="006524AF">
        <w:rPr>
          <w:rFonts w:ascii="Arial" w:hAnsi="Arial" w:cs="Arial"/>
          <w:sz w:val="22"/>
          <w:szCs w:val="22"/>
        </w:rPr>
        <w:t xml:space="preserve"> März</w:t>
      </w:r>
    </w:p>
    <w:p w14:paraId="1DBC7DBA" w14:textId="0EB4D3B1" w:rsidR="00366ADF" w:rsidRPr="00423749" w:rsidRDefault="00366ADF" w:rsidP="00366ADF">
      <w:pPr>
        <w:pStyle w:val="Listenabsatz"/>
        <w:numPr>
          <w:ilvl w:val="0"/>
          <w:numId w:val="2"/>
        </w:numPr>
        <w:suppressAutoHyphens w:val="0"/>
        <w:spacing w:line="280" w:lineRule="atLeast"/>
        <w:jc w:val="both"/>
        <w:rPr>
          <w:rFonts w:cs="Arial"/>
        </w:rPr>
      </w:pPr>
      <w:r w:rsidRPr="002E03D1">
        <w:rPr>
          <w:rFonts w:cs="Arial"/>
          <w:b/>
        </w:rPr>
        <w:t>Trendforum Bildung</w:t>
      </w:r>
      <w:r w:rsidR="006524AF">
        <w:rPr>
          <w:rFonts w:cs="Arial"/>
          <w:b/>
        </w:rPr>
        <w:t xml:space="preserve"> </w:t>
      </w:r>
      <w:r w:rsidR="006524AF" w:rsidRPr="006524AF">
        <w:rPr>
          <w:rFonts w:cs="Arial"/>
          <w:bCs/>
        </w:rPr>
        <w:t>mit spannenden Vorträgen</w:t>
      </w:r>
      <w:r w:rsidR="002D0242">
        <w:rPr>
          <w:rFonts w:cs="Arial"/>
          <w:bCs/>
        </w:rPr>
        <w:t>/</w:t>
      </w:r>
      <w:r w:rsidR="006524AF" w:rsidRPr="006524AF">
        <w:rPr>
          <w:rFonts w:cs="Arial"/>
          <w:bCs/>
        </w:rPr>
        <w:t>Akti</w:t>
      </w:r>
      <w:r w:rsidR="006524AF">
        <w:rPr>
          <w:rFonts w:cs="Arial"/>
          <w:bCs/>
        </w:rPr>
        <w:t>v</w:t>
      </w:r>
      <w:r w:rsidR="006524AF" w:rsidRPr="006524AF">
        <w:rPr>
          <w:rFonts w:cs="Arial"/>
          <w:bCs/>
        </w:rPr>
        <w:t>formaten</w:t>
      </w:r>
      <w:r w:rsidR="00055993">
        <w:rPr>
          <w:rFonts w:cs="Arial"/>
          <w:bCs/>
        </w:rPr>
        <w:t xml:space="preserve"> vom</w:t>
      </w:r>
      <w:r>
        <w:rPr>
          <w:rFonts w:cs="Arial"/>
          <w:b/>
        </w:rPr>
        <w:t xml:space="preserve"> </w:t>
      </w:r>
      <w:r w:rsidRPr="00423749">
        <w:rPr>
          <w:rFonts w:cs="Arial"/>
        </w:rPr>
        <w:t>19</w:t>
      </w:r>
      <w:r>
        <w:rPr>
          <w:rFonts w:cs="Arial"/>
        </w:rPr>
        <w:t>.</w:t>
      </w:r>
      <w:r w:rsidRPr="00423749">
        <w:rPr>
          <w:rFonts w:cs="Arial"/>
        </w:rPr>
        <w:t xml:space="preserve"> bis 22. </w:t>
      </w:r>
      <w:r w:rsidR="006524AF">
        <w:rPr>
          <w:rFonts w:cs="Arial"/>
        </w:rPr>
        <w:t>März</w:t>
      </w:r>
    </w:p>
    <w:p w14:paraId="4D51EFAA" w14:textId="7287DF7F" w:rsidR="00366ADF" w:rsidRDefault="00366ADF" w:rsidP="00366ADF">
      <w:pPr>
        <w:pStyle w:val="Listenabsatz"/>
        <w:numPr>
          <w:ilvl w:val="0"/>
          <w:numId w:val="2"/>
        </w:numPr>
        <w:suppressAutoHyphens w:val="0"/>
        <w:spacing w:line="280" w:lineRule="atLeast"/>
        <w:jc w:val="both"/>
        <w:rPr>
          <w:rFonts w:cs="Arial"/>
        </w:rPr>
      </w:pPr>
      <w:r w:rsidRPr="002E03D1">
        <w:rPr>
          <w:rFonts w:cs="Arial"/>
          <w:b/>
        </w:rPr>
        <w:t>Forum Unterrichtspraxis</w:t>
      </w:r>
      <w:r w:rsidR="00016228">
        <w:rPr>
          <w:rFonts w:cs="Arial"/>
          <w:b/>
        </w:rPr>
        <w:t xml:space="preserve"> </w:t>
      </w:r>
      <w:r w:rsidR="0036758A">
        <w:rPr>
          <w:rFonts w:cs="Arial"/>
          <w:b/>
        </w:rPr>
        <w:t xml:space="preserve">des VBM </w:t>
      </w:r>
      <w:r w:rsidR="0036758A" w:rsidRPr="0036758A">
        <w:rPr>
          <w:rFonts w:cs="Arial"/>
        </w:rPr>
        <w:t>vom</w:t>
      </w:r>
      <w:r w:rsidR="0036758A">
        <w:rPr>
          <w:rFonts w:cs="Arial"/>
          <w:bCs/>
        </w:rPr>
        <w:t xml:space="preserve"> </w:t>
      </w:r>
      <w:r w:rsidRPr="00423749">
        <w:rPr>
          <w:rFonts w:cs="Arial"/>
        </w:rPr>
        <w:t>19. bis 2</w:t>
      </w:r>
      <w:r>
        <w:rPr>
          <w:rFonts w:cs="Arial"/>
        </w:rPr>
        <w:t>2</w:t>
      </w:r>
      <w:r w:rsidRPr="00423749">
        <w:rPr>
          <w:rFonts w:cs="Arial"/>
        </w:rPr>
        <w:t>.</w:t>
      </w:r>
      <w:r w:rsidR="006524AF">
        <w:rPr>
          <w:rFonts w:cs="Arial"/>
        </w:rPr>
        <w:t xml:space="preserve"> März</w:t>
      </w:r>
    </w:p>
    <w:p w14:paraId="25A956F6" w14:textId="6ED2AB3B" w:rsidR="0038047A" w:rsidRPr="0038047A" w:rsidRDefault="006524AF" w:rsidP="0038047A">
      <w:pPr>
        <w:pStyle w:val="Listenabsatz"/>
        <w:numPr>
          <w:ilvl w:val="0"/>
          <w:numId w:val="3"/>
        </w:numPr>
        <w:suppressAutoHyphens w:val="0"/>
        <w:spacing w:line="280" w:lineRule="atLeast"/>
        <w:jc w:val="both"/>
        <w:rPr>
          <w:rFonts w:cs="Arial"/>
          <w:bCs/>
        </w:rPr>
      </w:pPr>
      <w:r w:rsidRPr="0038047A">
        <w:rPr>
          <w:rFonts w:cs="Arial"/>
          <w:b/>
        </w:rPr>
        <w:t xml:space="preserve">Veranstaltungen von Bildungsverlagen und -akteuren im </w:t>
      </w:r>
      <w:proofErr w:type="spellStart"/>
      <w:r w:rsidRPr="0038047A">
        <w:rPr>
          <w:rFonts w:cs="Arial"/>
          <w:b/>
        </w:rPr>
        <w:t>Congress</w:t>
      </w:r>
      <w:proofErr w:type="spellEnd"/>
      <w:r w:rsidRPr="0038047A">
        <w:rPr>
          <w:rFonts w:cs="Arial"/>
          <w:b/>
        </w:rPr>
        <w:t xml:space="preserve"> Center Leipzig (CCL):</w:t>
      </w:r>
      <w:r w:rsidRPr="0038047A">
        <w:rPr>
          <w:rFonts w:cs="Arial"/>
          <w:bCs/>
        </w:rPr>
        <w:t xml:space="preserve"> Unter anderem ist am Donnerstag, 19. März</w:t>
      </w:r>
      <w:r w:rsidR="0038047A">
        <w:rPr>
          <w:rFonts w:cs="Arial"/>
          <w:bCs/>
        </w:rPr>
        <w:t>,</w:t>
      </w:r>
      <w:r w:rsidRPr="0038047A">
        <w:rPr>
          <w:rFonts w:cs="Arial"/>
          <w:bCs/>
        </w:rPr>
        <w:t> </w:t>
      </w:r>
      <w:proofErr w:type="spellStart"/>
      <w:r w:rsidRPr="0038047A">
        <w:rPr>
          <w:rFonts w:cs="Arial"/>
          <w:bCs/>
        </w:rPr>
        <w:t>Bildungsinfluencer</w:t>
      </w:r>
      <w:proofErr w:type="spellEnd"/>
      <w:r w:rsidRPr="0038047A">
        <w:rPr>
          <w:rFonts w:cs="Arial"/>
          <w:bCs/>
        </w:rPr>
        <w:t xml:space="preserve"> Bob Blume bei Cornelsen im CCL zu Gast; am Freitag, 20. März</w:t>
      </w:r>
      <w:r w:rsidR="0038047A" w:rsidRPr="0038047A">
        <w:rPr>
          <w:rFonts w:cs="Arial"/>
          <w:bCs/>
        </w:rPr>
        <w:t xml:space="preserve">, </w:t>
      </w:r>
      <w:r w:rsidRPr="0038047A">
        <w:rPr>
          <w:rFonts w:cs="Arial"/>
          <w:bCs/>
        </w:rPr>
        <w:t xml:space="preserve">präsentiert der Ernst Klett Verlag in Zusammenarbeit mit dem Oetinger Verlag </w:t>
      </w:r>
      <w:r w:rsidRPr="0038047A">
        <w:rPr>
          <w:bCs/>
        </w:rPr>
        <w:t>„</w:t>
      </w:r>
      <w:r w:rsidRPr="0038047A">
        <w:rPr>
          <w:rFonts w:cs="Arial"/>
          <w:bCs/>
        </w:rPr>
        <w:t>Das Sams, Paul Maar und die Magie des Lesens in der Schule</w:t>
      </w:r>
      <w:r w:rsidR="0038047A">
        <w:rPr>
          <w:rFonts w:cs="Arial"/>
          <w:bCs/>
        </w:rPr>
        <w:t>“</w:t>
      </w:r>
      <w:r w:rsidR="00016228">
        <w:rPr>
          <w:rFonts w:cs="Arial"/>
          <w:bCs/>
        </w:rPr>
        <w:t xml:space="preserve"> </w:t>
      </w:r>
      <w:r w:rsidR="00016228" w:rsidRPr="0038047A">
        <w:rPr>
          <w:rFonts w:cs="Arial"/>
          <w:bCs/>
        </w:rPr>
        <w:t>im CCL</w:t>
      </w:r>
    </w:p>
    <w:p w14:paraId="6CA1133F" w14:textId="00843347" w:rsidR="0038047A" w:rsidRPr="0038047A" w:rsidRDefault="0038047A" w:rsidP="0038047A">
      <w:pPr>
        <w:pStyle w:val="Listenabsatz"/>
        <w:numPr>
          <w:ilvl w:val="0"/>
          <w:numId w:val="3"/>
        </w:numPr>
        <w:suppressAutoHyphens w:val="0"/>
        <w:spacing w:line="280" w:lineRule="atLeast"/>
        <w:jc w:val="both"/>
        <w:rPr>
          <w:rFonts w:cs="Arial"/>
        </w:rPr>
      </w:pPr>
      <w:r w:rsidRPr="0038047A">
        <w:rPr>
          <w:rFonts w:cs="Arial"/>
          <w:b/>
        </w:rPr>
        <w:t>Digitale</w:t>
      </w:r>
      <w:r>
        <w:rPr>
          <w:rFonts w:cs="Arial"/>
          <w:b/>
        </w:rPr>
        <w:t>s</w:t>
      </w:r>
      <w:r w:rsidRPr="0038047A">
        <w:rPr>
          <w:rFonts w:cs="Arial"/>
          <w:b/>
        </w:rPr>
        <w:t xml:space="preserve"> Mobile</w:t>
      </w:r>
      <w:r>
        <w:rPr>
          <w:rFonts w:cs="Arial"/>
          <w:b/>
        </w:rPr>
        <w:t xml:space="preserve">s </w:t>
      </w:r>
      <w:r w:rsidRPr="0038047A">
        <w:rPr>
          <w:rFonts w:cs="Arial"/>
          <w:b/>
        </w:rPr>
        <w:t xml:space="preserve">Klassenzimmer von </w:t>
      </w:r>
      <w:proofErr w:type="spellStart"/>
      <w:r w:rsidRPr="0038047A">
        <w:rPr>
          <w:rFonts w:cs="Arial"/>
          <w:b/>
        </w:rPr>
        <w:t>Helliwood</w:t>
      </w:r>
      <w:proofErr w:type="spellEnd"/>
      <w:r w:rsidRPr="0038047A">
        <w:rPr>
          <w:rFonts w:cs="Arial"/>
          <w:bCs/>
        </w:rPr>
        <w:t xml:space="preserve"> in Halle 2</w:t>
      </w:r>
    </w:p>
    <w:p w14:paraId="505D9FBB" w14:textId="77777777" w:rsidR="0038047A" w:rsidRPr="0038047A" w:rsidRDefault="0038047A" w:rsidP="0038047A">
      <w:pPr>
        <w:pStyle w:val="Listenabsatz"/>
        <w:suppressAutoHyphens w:val="0"/>
        <w:spacing w:line="280" w:lineRule="atLeast"/>
        <w:jc w:val="both"/>
        <w:rPr>
          <w:rFonts w:cs="Arial"/>
        </w:rPr>
      </w:pPr>
    </w:p>
    <w:p w14:paraId="00594D47" w14:textId="36621887" w:rsidR="008E0B05" w:rsidRDefault="008E0B05" w:rsidP="008E0B05">
      <w:pPr>
        <w:spacing w:line="280" w:lineRule="atLeast"/>
        <w:jc w:val="both"/>
      </w:pPr>
      <w:bookmarkStart w:id="1" w:name="_Hlk216249929"/>
      <w:r w:rsidRPr="008E0B05">
        <w:t xml:space="preserve">Das vollständige </w:t>
      </w:r>
      <w:hyperlink r:id="rId11" w:history="1">
        <w:r w:rsidRPr="008E0B05">
          <w:rPr>
            <w:rStyle w:val="Hyperlink"/>
          </w:rPr>
          <w:t>Veranstaltungsprogramm</w:t>
        </w:r>
      </w:hyperlink>
      <w:r w:rsidRPr="008E0B05">
        <w:t xml:space="preserve"> inklusive aller Fachveranstaltungen wird </w:t>
      </w:r>
      <w:r w:rsidRPr="008E0B05">
        <w:rPr>
          <w:b/>
        </w:rPr>
        <w:t>ab dem 19. Februar 2026</w:t>
      </w:r>
      <w:r w:rsidRPr="008E0B05">
        <w:t xml:space="preserve"> online veröffentlicht.</w:t>
      </w:r>
      <w:bookmarkEnd w:id="1"/>
      <w:r w:rsidRPr="008E0B05">
        <w:t xml:space="preserve"> Die Teilnahme an allen Veranstaltungen von FOKUS BILDUNG ist für </w:t>
      </w:r>
      <w:proofErr w:type="spellStart"/>
      <w:proofErr w:type="gramStart"/>
      <w:r w:rsidRPr="008E0B05">
        <w:t>Besucher:innen</w:t>
      </w:r>
      <w:proofErr w:type="spellEnd"/>
      <w:proofErr w:type="gramEnd"/>
      <w:r w:rsidRPr="008E0B05">
        <w:t xml:space="preserve"> mit gültigem Buchmesse-Ticket kostenlos. FOKUS BILDUNG wird in vielen </w:t>
      </w:r>
      <w:hyperlink r:id="rId12" w:history="1">
        <w:r w:rsidRPr="008E0B05">
          <w:rPr>
            <w:rStyle w:val="Hyperlink"/>
          </w:rPr>
          <w:t>Bundesländern</w:t>
        </w:r>
      </w:hyperlink>
      <w:r w:rsidRPr="008E0B05">
        <w:t xml:space="preserve"> durch die Kultusministerien offiziell als Fortbildungsveranstaltung empfohlen und anerkannt. Eine Teilnahmebestätigung ist vor Ort erhältlich.</w:t>
      </w:r>
    </w:p>
    <w:p w14:paraId="0FE83EF3" w14:textId="77777777" w:rsidR="008E0B05" w:rsidRDefault="008E0B05" w:rsidP="008E0B05">
      <w:pPr>
        <w:jc w:val="both"/>
      </w:pPr>
    </w:p>
    <w:p w14:paraId="64D38833" w14:textId="313F6EA9" w:rsidR="007F6ACD" w:rsidRPr="007F6ACD" w:rsidRDefault="008E0B05" w:rsidP="008E0B05">
      <w:pPr>
        <w:jc w:val="both"/>
      </w:pPr>
      <w:r w:rsidRPr="008E0B05">
        <w:t xml:space="preserve">Ein Besuch der Buchmesse lohnt sich auch im </w:t>
      </w:r>
      <w:r w:rsidRPr="005B1B05">
        <w:rPr>
          <w:b/>
        </w:rPr>
        <w:t>Klassenverbund</w:t>
      </w:r>
      <w:r w:rsidRPr="008E0B05">
        <w:t>.</w:t>
      </w:r>
      <w:r>
        <w:t xml:space="preserve"> </w:t>
      </w:r>
      <w:r w:rsidR="007F6ACD" w:rsidRPr="007F6ACD">
        <w:t xml:space="preserve">2026 </w:t>
      </w:r>
      <w:r w:rsidR="0036758A">
        <w:t xml:space="preserve">gibt es zum ersten Mal auch Angebote für </w:t>
      </w:r>
      <w:hyperlink r:id="rId13" w:history="1">
        <w:r w:rsidR="007F6ACD" w:rsidRPr="005B1B05">
          <w:rPr>
            <w:rStyle w:val="Hyperlink"/>
            <w:b/>
          </w:rPr>
          <w:t>mehrtägige Klassenfahrten</w:t>
        </w:r>
      </w:hyperlink>
      <w:r w:rsidR="007F6ACD" w:rsidRPr="007F6ACD">
        <w:t xml:space="preserve"> auf die Leipziger Buchmesse – ein attraktives Angebot vor allem für Schulen, die weiter als 300 km von L</w:t>
      </w:r>
      <w:bookmarkStart w:id="2" w:name="_GoBack"/>
      <w:bookmarkEnd w:id="2"/>
      <w:r w:rsidR="007F6ACD" w:rsidRPr="007F6ACD">
        <w:t xml:space="preserve">eipzig entfernt sind. </w:t>
      </w:r>
    </w:p>
    <w:p w14:paraId="221CE76B" w14:textId="77777777" w:rsidR="007F6ACD" w:rsidRPr="007F6ACD" w:rsidRDefault="007F6ACD" w:rsidP="007F6ACD">
      <w:pPr>
        <w:spacing w:line="280" w:lineRule="atLeast"/>
        <w:jc w:val="both"/>
      </w:pPr>
    </w:p>
    <w:p w14:paraId="2DD4DF86" w14:textId="639E324C" w:rsidR="003C57EA" w:rsidRPr="00E31758" w:rsidRDefault="004C3387" w:rsidP="007814F3">
      <w:pPr>
        <w:spacing w:line="280" w:lineRule="atLeast"/>
        <w:jc w:val="both"/>
      </w:pPr>
      <w:r>
        <w:t xml:space="preserve">Die Leipziger Buchmesse findet vom </w:t>
      </w:r>
      <w:r w:rsidR="001A60B3">
        <w:t>19</w:t>
      </w:r>
      <w:r>
        <w:t xml:space="preserve">. bis </w:t>
      </w:r>
      <w:r w:rsidR="001A60B3">
        <w:t>22</w:t>
      </w:r>
      <w:r>
        <w:t>. März 202</w:t>
      </w:r>
      <w:r w:rsidR="001A60B3">
        <w:t>6</w:t>
      </w:r>
      <w:r>
        <w:t xml:space="preserve"> statt. </w:t>
      </w:r>
      <w:r w:rsidR="00E31758" w:rsidRPr="00E31758">
        <w:t>Tickets sind</w:t>
      </w:r>
      <w:r w:rsidR="00957E39">
        <w:t xml:space="preserve"> </w:t>
      </w:r>
      <w:r w:rsidR="00E31758" w:rsidRPr="00E31758">
        <w:t xml:space="preserve">im </w:t>
      </w:r>
      <w:hyperlink r:id="rId14" w:history="1">
        <w:r w:rsidR="00E31758" w:rsidRPr="00E31758">
          <w:rPr>
            <w:rStyle w:val="Hyperlink"/>
          </w:rPr>
          <w:t>Online-Ticketshop</w:t>
        </w:r>
      </w:hyperlink>
      <w:r w:rsidRPr="00E31758">
        <w:t xml:space="preserve"> </w:t>
      </w:r>
      <w:r w:rsidR="00D33624">
        <w:t xml:space="preserve">zum Frühbuchertarif </w:t>
      </w:r>
      <w:r w:rsidR="00E31758" w:rsidRPr="00E31758">
        <w:t>erhältlich.</w:t>
      </w:r>
      <w:r w:rsidR="00E31758" w:rsidRPr="00D33624">
        <w:t xml:space="preserve"> </w:t>
      </w:r>
      <w:r w:rsidR="00D33624">
        <w:t>Der reguläre Vorverkauf beginnt am 19</w:t>
      </w:r>
      <w:r w:rsidR="00D33624" w:rsidRPr="00D33624">
        <w:t>. Februar 2026. Vom 18. bis 22. März 2026 gelten die Messepreise.</w:t>
      </w:r>
      <w:r w:rsidR="00D33624">
        <w:t xml:space="preserve"> </w:t>
      </w:r>
    </w:p>
    <w:p w14:paraId="70AAAFAC" w14:textId="77777777" w:rsidR="0063311D" w:rsidRPr="00E31758" w:rsidRDefault="0063311D">
      <w:pPr>
        <w:jc w:val="both"/>
        <w:rPr>
          <w:rFonts w:cs="Arial"/>
          <w:b/>
          <w:bCs/>
          <w:color w:val="000000"/>
          <w:sz w:val="20"/>
          <w:lang w:eastAsia="zh-CN"/>
        </w:rPr>
      </w:pPr>
    </w:p>
    <w:p w14:paraId="427396B2" w14:textId="77777777" w:rsidR="003C57EA" w:rsidRDefault="003C57EA">
      <w:pPr>
        <w:sectPr w:rsidR="003C57EA">
          <w:headerReference w:type="default" r:id="rId15"/>
          <w:headerReference w:type="first" r:id="rId16"/>
          <w:footerReference w:type="first" r:id="rId17"/>
          <w:pgSz w:w="11906" w:h="16838"/>
          <w:pgMar w:top="1417" w:right="1417" w:bottom="1134" w:left="1417" w:header="720" w:footer="720" w:gutter="0"/>
          <w:cols w:space="720"/>
          <w:formProt w:val="0"/>
          <w:titlePg/>
          <w:docGrid w:linePitch="600" w:charSpace="36864"/>
        </w:sectPr>
      </w:pPr>
    </w:p>
    <w:p w14:paraId="66F6850B" w14:textId="77777777" w:rsidR="00014120" w:rsidRPr="00BB2F06" w:rsidRDefault="002D0242" w:rsidP="00014120">
      <w:pPr>
        <w:spacing w:line="280" w:lineRule="atLeast"/>
        <w:jc w:val="both"/>
        <w:rPr>
          <w:rFonts w:cs="Arial"/>
          <w:bCs/>
          <w:color w:val="000000"/>
          <w:szCs w:val="22"/>
          <w:lang w:eastAsia="zh-CN"/>
        </w:rPr>
      </w:pPr>
      <w:hyperlink r:id="rId18" w:history="1">
        <w:r w:rsidR="00014120" w:rsidRPr="00EB0FA5">
          <w:rPr>
            <w:rStyle w:val="Hyperlink"/>
            <w:rFonts w:cs="Arial"/>
            <w:bCs/>
            <w:szCs w:val="22"/>
            <w:lang w:eastAsia="zh-CN"/>
          </w:rPr>
          <w:t>Über die Leipziger Buchmesse</w:t>
        </w:r>
      </w:hyperlink>
    </w:p>
    <w:p w14:paraId="1A5ADAE1" w14:textId="77777777" w:rsidR="00014120" w:rsidRDefault="002D0242" w:rsidP="00014120">
      <w:pPr>
        <w:spacing w:line="280" w:lineRule="atLeast"/>
        <w:jc w:val="both"/>
        <w:rPr>
          <w:rStyle w:val="Hyperlink"/>
          <w:bCs/>
          <w:szCs w:val="22"/>
        </w:rPr>
      </w:pPr>
      <w:hyperlink r:id="rId19" w:anchor="anchor_747722" w:history="1">
        <w:r w:rsidR="00014120" w:rsidRPr="002C53C8">
          <w:rPr>
            <w:rStyle w:val="Hyperlink"/>
            <w:bCs/>
            <w:szCs w:val="22"/>
          </w:rPr>
          <w:t>Über die Leipziger Messe</w:t>
        </w:r>
      </w:hyperlink>
    </w:p>
    <w:p w14:paraId="33BBAA24" w14:textId="77777777" w:rsidR="008C6FA4" w:rsidRPr="00BB2F06" w:rsidRDefault="008C6FA4" w:rsidP="00014120">
      <w:pPr>
        <w:spacing w:line="280" w:lineRule="atLeast"/>
        <w:jc w:val="both"/>
        <w:rPr>
          <w:bCs/>
          <w:szCs w:val="22"/>
        </w:rPr>
      </w:pPr>
    </w:p>
    <w:p w14:paraId="49D5F03F" w14:textId="77777777" w:rsidR="004D542E" w:rsidRDefault="004D542E" w:rsidP="00014120">
      <w:pPr>
        <w:sectPr w:rsidR="004D542E" w:rsidSect="00014120">
          <w:headerReference w:type="default" r:id="rId20"/>
          <w:headerReference w:type="first" r:id="rId21"/>
          <w:footerReference w:type="first" r:id="rId22"/>
          <w:type w:val="continuous"/>
          <w:pgSz w:w="11906" w:h="16838"/>
          <w:pgMar w:top="1417" w:right="1417" w:bottom="1134" w:left="1417" w:header="720" w:footer="720" w:gutter="0"/>
          <w:cols w:space="720"/>
          <w:formProt w:val="0"/>
          <w:titlePg/>
          <w:docGrid w:linePitch="600" w:charSpace="36864"/>
        </w:sectPr>
      </w:pPr>
    </w:p>
    <w:p w14:paraId="2F6E7AF4" w14:textId="77777777" w:rsidR="00014120" w:rsidRPr="00FB05C3" w:rsidRDefault="00014120" w:rsidP="00014120">
      <w:pPr>
        <w:ind w:right="850"/>
        <w:jc w:val="both"/>
        <w:rPr>
          <w:rFonts w:cs="Arial"/>
          <w:b/>
          <w:color w:val="000000"/>
          <w:sz w:val="20"/>
          <w:lang w:bidi="he-IL"/>
        </w:rPr>
      </w:pPr>
      <w:r w:rsidRPr="00FB05C3">
        <w:rPr>
          <w:rFonts w:cs="Arial"/>
          <w:b/>
          <w:color w:val="000000"/>
          <w:sz w:val="20"/>
          <w:lang w:bidi="he-IL"/>
        </w:rPr>
        <w:t>Ansprechpartner für die Presse:</w:t>
      </w:r>
    </w:p>
    <w:p w14:paraId="3C6FA2DB" w14:textId="77777777" w:rsidR="00014120" w:rsidRPr="00FB05C3" w:rsidRDefault="00014120" w:rsidP="00014120">
      <w:pPr>
        <w:ind w:right="850"/>
        <w:jc w:val="both"/>
        <w:rPr>
          <w:rFonts w:cs="Arial"/>
          <w:color w:val="000000"/>
          <w:sz w:val="20"/>
          <w:lang w:bidi="he-IL"/>
        </w:rPr>
      </w:pPr>
      <w:r>
        <w:rPr>
          <w:rFonts w:cs="Arial"/>
          <w:color w:val="000000"/>
          <w:sz w:val="20"/>
          <w:lang w:bidi="he-IL"/>
        </w:rPr>
        <w:t>Felix Wisotzki</w:t>
      </w:r>
    </w:p>
    <w:p w14:paraId="21C77896" w14:textId="77777777" w:rsidR="00014120" w:rsidRPr="00FB05C3" w:rsidRDefault="00014120" w:rsidP="00014120">
      <w:pPr>
        <w:ind w:right="850"/>
        <w:jc w:val="both"/>
        <w:rPr>
          <w:rFonts w:eastAsiaTheme="minorEastAsia" w:cs="Arial"/>
          <w:color w:val="000000" w:themeColor="text1"/>
          <w:sz w:val="20"/>
        </w:rPr>
      </w:pPr>
      <w:r w:rsidRPr="00FB05C3">
        <w:rPr>
          <w:rFonts w:eastAsiaTheme="minorEastAsia" w:cs="Arial"/>
          <w:sz w:val="20"/>
        </w:rPr>
        <w:t>Telefon: +49 341 678</w:t>
      </w:r>
      <w:r w:rsidRPr="00FB05C3">
        <w:rPr>
          <w:rFonts w:eastAsiaTheme="minorEastAsia" w:cs="Arial"/>
          <w:color w:val="000000" w:themeColor="text1"/>
          <w:sz w:val="20"/>
        </w:rPr>
        <w:t>-6555</w:t>
      </w:r>
      <w:r w:rsidRPr="00FB05C3">
        <w:rPr>
          <w:rFonts w:eastAsiaTheme="minorEastAsia" w:cs="Arial"/>
          <w:color w:val="000000" w:themeColor="text1"/>
          <w:sz w:val="20"/>
        </w:rPr>
        <w:tab/>
      </w:r>
      <w:r w:rsidRPr="00FB05C3">
        <w:rPr>
          <w:rFonts w:eastAsiaTheme="minorEastAsia" w:cs="Arial"/>
          <w:color w:val="000000" w:themeColor="text1"/>
          <w:sz w:val="20"/>
        </w:rPr>
        <w:tab/>
      </w:r>
      <w:r w:rsidRPr="00FB05C3">
        <w:rPr>
          <w:rFonts w:eastAsiaTheme="minorEastAsia" w:cs="Arial"/>
          <w:color w:val="000000" w:themeColor="text1"/>
          <w:sz w:val="20"/>
        </w:rPr>
        <w:tab/>
      </w:r>
    </w:p>
    <w:p w14:paraId="7C69E1D6" w14:textId="77777777" w:rsidR="00014120" w:rsidRDefault="00014120" w:rsidP="00014120">
      <w:pPr>
        <w:ind w:right="850"/>
        <w:jc w:val="both"/>
        <w:rPr>
          <w:sz w:val="20"/>
        </w:rPr>
      </w:pPr>
      <w:r w:rsidRPr="00FB05C3">
        <w:rPr>
          <w:rFonts w:eastAsiaTheme="minorEastAsia" w:cs="Arial"/>
          <w:sz w:val="20"/>
        </w:rPr>
        <w:t xml:space="preserve">E-Mail: </w:t>
      </w:r>
      <w:hyperlink r:id="rId23" w:history="1">
        <w:r w:rsidRPr="00C21870">
          <w:rPr>
            <w:rStyle w:val="Hyperlink"/>
            <w:rFonts w:eastAsiaTheme="minorHAnsi"/>
            <w:sz w:val="20"/>
          </w:rPr>
          <w:t>f.wisotzki@leipziger-messe.de</w:t>
        </w:r>
      </w:hyperlink>
    </w:p>
    <w:p w14:paraId="0509DCA9" w14:textId="77777777" w:rsidR="00014120" w:rsidRPr="00FB05C3" w:rsidRDefault="00014120" w:rsidP="00014120">
      <w:pPr>
        <w:ind w:right="850"/>
        <w:jc w:val="both"/>
        <w:rPr>
          <w:rFonts w:cs="Arial"/>
          <w:color w:val="000000"/>
          <w:sz w:val="20"/>
          <w:lang w:bidi="he-IL"/>
        </w:rPr>
      </w:pPr>
    </w:p>
    <w:p w14:paraId="788F29D8" w14:textId="77777777" w:rsidR="00014120" w:rsidRDefault="00014120" w:rsidP="00014120">
      <w:pPr>
        <w:jc w:val="both"/>
        <w:rPr>
          <w:rFonts w:cs="Arial"/>
          <w:b/>
          <w:sz w:val="20"/>
          <w:szCs w:val="22"/>
        </w:rPr>
      </w:pPr>
      <w:r>
        <w:rPr>
          <w:rFonts w:cs="Arial"/>
          <w:b/>
          <w:sz w:val="20"/>
          <w:szCs w:val="22"/>
        </w:rPr>
        <w:t>Leipziger Buchmesse im Internet:</w:t>
      </w:r>
      <w:r>
        <w:rPr>
          <w:rFonts w:cs="Arial"/>
          <w:b/>
          <w:sz w:val="20"/>
          <w:szCs w:val="22"/>
        </w:rPr>
        <w:tab/>
      </w:r>
    </w:p>
    <w:p w14:paraId="274542B3" w14:textId="77777777" w:rsidR="00014120" w:rsidRDefault="002D0242" w:rsidP="00014120">
      <w:pPr>
        <w:jc w:val="both"/>
        <w:rPr>
          <w:rFonts w:cs="Arial"/>
          <w:sz w:val="20"/>
          <w:szCs w:val="22"/>
        </w:rPr>
      </w:pPr>
      <w:hyperlink r:id="rId24" w:history="1">
        <w:r w:rsidR="00014120">
          <w:rPr>
            <w:rStyle w:val="Hyperlink"/>
            <w:rFonts w:eastAsiaTheme="minorHAnsi" w:cs="Arial"/>
            <w:sz w:val="20"/>
            <w:szCs w:val="22"/>
          </w:rPr>
          <w:t>www.leipziger-buchmesse.de</w:t>
        </w:r>
      </w:hyperlink>
    </w:p>
    <w:p w14:paraId="271C90FD" w14:textId="77777777" w:rsidR="00014120" w:rsidRDefault="002D0242" w:rsidP="00014120">
      <w:pPr>
        <w:autoSpaceDE w:val="0"/>
        <w:autoSpaceDN w:val="0"/>
        <w:adjustRightInd w:val="0"/>
        <w:ind w:right="850"/>
        <w:jc w:val="both"/>
        <w:rPr>
          <w:rFonts w:cs="Arial"/>
          <w:bCs/>
          <w:color w:val="000000"/>
          <w:sz w:val="20"/>
          <w:lang w:eastAsia="en-US"/>
        </w:rPr>
      </w:pPr>
      <w:hyperlink r:id="rId25" w:history="1">
        <w:r w:rsidR="00014120" w:rsidRPr="00111A0C">
          <w:rPr>
            <w:rStyle w:val="Hyperlink"/>
            <w:rFonts w:eastAsiaTheme="minorHAnsi" w:cs="Arial"/>
            <w:bCs/>
            <w:sz w:val="20"/>
          </w:rPr>
          <w:t>www.preis-der-leipziger-buchmesse.de</w:t>
        </w:r>
      </w:hyperlink>
    </w:p>
    <w:p w14:paraId="0DF30A16" w14:textId="77777777" w:rsidR="00014120" w:rsidRDefault="002D0242" w:rsidP="00014120">
      <w:pPr>
        <w:jc w:val="both"/>
        <w:rPr>
          <w:rStyle w:val="Hyperlink"/>
          <w:rFonts w:eastAsiaTheme="minorHAnsi"/>
        </w:rPr>
      </w:pPr>
      <w:hyperlink r:id="rId26" w:history="1">
        <w:r w:rsidR="00014120">
          <w:rPr>
            <w:rStyle w:val="Hyperlink"/>
            <w:rFonts w:eastAsiaTheme="minorHAnsi" w:cs="Arial"/>
            <w:sz w:val="20"/>
            <w:szCs w:val="22"/>
          </w:rPr>
          <w:t>https://blog.leipziger-buchmesse.de/</w:t>
        </w:r>
      </w:hyperlink>
    </w:p>
    <w:p w14:paraId="3FD6AF1B" w14:textId="77777777" w:rsidR="00014120" w:rsidRDefault="00014120" w:rsidP="00014120">
      <w:pPr>
        <w:jc w:val="both"/>
        <w:rPr>
          <w:rStyle w:val="Hyperlink"/>
          <w:rFonts w:eastAsiaTheme="minorHAnsi" w:cs="Arial"/>
          <w:sz w:val="20"/>
          <w:szCs w:val="22"/>
        </w:rPr>
      </w:pPr>
    </w:p>
    <w:p w14:paraId="2A0872BB" w14:textId="77777777" w:rsidR="00014120" w:rsidRDefault="00014120" w:rsidP="00014120">
      <w:pPr>
        <w:jc w:val="both"/>
        <w:rPr>
          <w:b/>
        </w:rPr>
      </w:pPr>
      <w:r>
        <w:rPr>
          <w:rFonts w:cs="Arial"/>
          <w:b/>
          <w:sz w:val="20"/>
          <w:szCs w:val="22"/>
        </w:rPr>
        <w:t>Leipziger Buchmesse auf Social Media:</w:t>
      </w:r>
    </w:p>
    <w:p w14:paraId="21263432" w14:textId="77777777" w:rsidR="00014120" w:rsidRDefault="002D0242" w:rsidP="00014120">
      <w:pPr>
        <w:jc w:val="both"/>
        <w:rPr>
          <w:rFonts w:cs="Arial"/>
          <w:sz w:val="20"/>
          <w:szCs w:val="22"/>
        </w:rPr>
      </w:pPr>
      <w:hyperlink r:id="rId27" w:history="1">
        <w:r w:rsidR="00014120">
          <w:rPr>
            <w:rStyle w:val="Hyperlink"/>
            <w:rFonts w:eastAsiaTheme="minorHAnsi" w:cs="Arial"/>
            <w:sz w:val="20"/>
            <w:szCs w:val="22"/>
          </w:rPr>
          <w:t>www.facebook.com/leipzigerbuchmesse</w:t>
        </w:r>
      </w:hyperlink>
    </w:p>
    <w:p w14:paraId="51AD27D9" w14:textId="77777777" w:rsidR="00014120" w:rsidRDefault="002D0242" w:rsidP="00014120">
      <w:pPr>
        <w:jc w:val="both"/>
        <w:rPr>
          <w:rStyle w:val="Hyperlink"/>
          <w:rFonts w:eastAsiaTheme="minorHAnsi" w:cs="Arial"/>
          <w:sz w:val="20"/>
          <w:szCs w:val="22"/>
        </w:rPr>
      </w:pPr>
      <w:hyperlink r:id="rId28" w:history="1">
        <w:r w:rsidR="00014120">
          <w:rPr>
            <w:rStyle w:val="Hyperlink"/>
            <w:rFonts w:eastAsiaTheme="minorHAnsi" w:cs="Arial"/>
            <w:sz w:val="20"/>
            <w:szCs w:val="22"/>
          </w:rPr>
          <w:t>www.instagram.com/leipzigerbuchmesse</w:t>
        </w:r>
      </w:hyperlink>
    </w:p>
    <w:p w14:paraId="7ADE86D2" w14:textId="77777777" w:rsidR="00014120" w:rsidRPr="00374D5E" w:rsidRDefault="002D0242" w:rsidP="00014120">
      <w:pPr>
        <w:jc w:val="both"/>
        <w:rPr>
          <w:rStyle w:val="Hyperlink"/>
          <w:rFonts w:eastAsiaTheme="minorHAnsi"/>
          <w:sz w:val="20"/>
        </w:rPr>
      </w:pPr>
      <w:hyperlink r:id="rId29" w:tgtFrame="_blank" w:history="1">
        <w:r w:rsidR="00014120" w:rsidRPr="00374D5E">
          <w:rPr>
            <w:rStyle w:val="Hyperlink"/>
            <w:rFonts w:cs="Arial"/>
            <w:sz w:val="20"/>
          </w:rPr>
          <w:t>www.linkedin.com/company/leipziger-buchmesse</w:t>
        </w:r>
      </w:hyperlink>
      <w:r w:rsidR="00014120" w:rsidRPr="00374D5E">
        <w:rPr>
          <w:rFonts w:cs="Arial"/>
          <w:sz w:val="20"/>
        </w:rPr>
        <w:br/>
      </w:r>
      <w:hyperlink r:id="rId30" w:tgtFrame="_blank" w:history="1">
        <w:r w:rsidR="00014120" w:rsidRPr="00374D5E">
          <w:rPr>
            <w:rStyle w:val="Hyperlink"/>
            <w:rFonts w:cs="Arial"/>
            <w:sz w:val="20"/>
          </w:rPr>
          <w:t>www.threads.net/@leipzigerbuchmesse</w:t>
        </w:r>
      </w:hyperlink>
    </w:p>
    <w:p w14:paraId="45E72212" w14:textId="77777777" w:rsidR="00014120" w:rsidRDefault="00014120" w:rsidP="00014120">
      <w:pPr>
        <w:jc w:val="both"/>
        <w:rPr>
          <w:rStyle w:val="Hyperlink"/>
          <w:rFonts w:eastAsiaTheme="minorHAnsi" w:cs="Arial"/>
          <w:sz w:val="20"/>
          <w:szCs w:val="22"/>
        </w:rPr>
      </w:pPr>
    </w:p>
    <w:p w14:paraId="4F12E913" w14:textId="77777777" w:rsidR="00014120" w:rsidRDefault="00014120" w:rsidP="00014120">
      <w:pPr>
        <w:pStyle w:val="KeinLeerraum"/>
        <w:rPr>
          <w:b/>
          <w:bCs/>
          <w:szCs w:val="16"/>
        </w:rPr>
      </w:pPr>
      <w:r>
        <w:rPr>
          <w:b/>
          <w:bCs/>
          <w:sz w:val="20"/>
          <w:szCs w:val="16"/>
        </w:rPr>
        <w:t>Manga-Comic-Con:</w:t>
      </w:r>
    </w:p>
    <w:p w14:paraId="23846442" w14:textId="77777777" w:rsidR="00014120" w:rsidRDefault="002D0242" w:rsidP="00014120">
      <w:pPr>
        <w:pStyle w:val="KeinLeerraum"/>
        <w:rPr>
          <w:sz w:val="20"/>
        </w:rPr>
      </w:pPr>
      <w:hyperlink r:id="rId31" w:tgtFrame="_blank" w:history="1">
        <w:r w:rsidR="00014120">
          <w:rPr>
            <w:rStyle w:val="Hyperlink"/>
            <w:rFonts w:eastAsiaTheme="minorHAnsi"/>
            <w:sz w:val="20"/>
          </w:rPr>
          <w:t xml:space="preserve">www.manga-comic-con.de/de/ </w:t>
        </w:r>
      </w:hyperlink>
    </w:p>
    <w:p w14:paraId="2906F019" w14:textId="77777777" w:rsidR="00014120" w:rsidRDefault="002D0242" w:rsidP="00014120">
      <w:pPr>
        <w:pStyle w:val="KeinLeerraum"/>
        <w:rPr>
          <w:sz w:val="20"/>
        </w:rPr>
      </w:pPr>
      <w:hyperlink r:id="rId32" w:tgtFrame="_blank" w:history="1">
        <w:r w:rsidR="00014120">
          <w:rPr>
            <w:rStyle w:val="Hyperlink"/>
            <w:rFonts w:eastAsiaTheme="minorHAnsi"/>
            <w:sz w:val="20"/>
          </w:rPr>
          <w:t xml:space="preserve">www.facebook.com/mangacomiccon/?locale=de_DE </w:t>
        </w:r>
      </w:hyperlink>
    </w:p>
    <w:p w14:paraId="0A35CACC" w14:textId="77777777" w:rsidR="00014120" w:rsidRDefault="002D0242" w:rsidP="00014120">
      <w:pPr>
        <w:pStyle w:val="KeinLeerraum"/>
        <w:rPr>
          <w:sz w:val="20"/>
        </w:rPr>
      </w:pPr>
      <w:hyperlink r:id="rId33" w:tgtFrame="_blank" w:history="1">
        <w:r w:rsidR="00014120">
          <w:rPr>
            <w:rStyle w:val="Hyperlink"/>
            <w:rFonts w:eastAsiaTheme="minorHAnsi"/>
            <w:sz w:val="20"/>
          </w:rPr>
          <w:t xml:space="preserve">www.instagram.com/mangacomiccon/?hl=de </w:t>
        </w:r>
      </w:hyperlink>
    </w:p>
    <w:p w14:paraId="765E4EC3" w14:textId="262C3C88" w:rsidR="003C57EA" w:rsidRPr="00A45A2E" w:rsidRDefault="003C57EA" w:rsidP="00A45A2E"/>
    <w:sectPr w:rsidR="003C57EA" w:rsidRPr="00A45A2E">
      <w:type w:val="continuous"/>
      <w:pgSz w:w="11906" w:h="16838"/>
      <w:pgMar w:top="1417" w:right="1417" w:bottom="1134" w:left="1417" w:header="720" w:footer="720" w:gutter="0"/>
      <w:cols w:space="720"/>
      <w:formProt w:val="0"/>
      <w:titlePg/>
      <w:docGrid w:linePitch="600" w:charSpace="3686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CDA150" w16cex:dateUtc="2026-01-07T14:49:00Z"/>
  <w16cex:commentExtensible w16cex:durableId="208FDB6D" w16cex:dateUtc="2026-01-07T15:32:00Z"/>
  <w16cex:commentExtensible w16cex:durableId="3FEB75BF" w16cex:dateUtc="2026-01-07T15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82FB3" w14:textId="77777777" w:rsidR="0063398A" w:rsidRDefault="0063398A">
      <w:r>
        <w:separator/>
      </w:r>
    </w:p>
  </w:endnote>
  <w:endnote w:type="continuationSeparator" w:id="0">
    <w:p w14:paraId="369FC41D" w14:textId="77777777" w:rsidR="0063398A" w:rsidRDefault="0063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utiger">
    <w:charset w:val="01"/>
    <w:family w:val="auto"/>
    <w:pitch w:val="variable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126D" w14:textId="77777777" w:rsidR="003C57EA" w:rsidRDefault="004C338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0F3A9B83" wp14:editId="233866FC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1640" cy="21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673545" w14:textId="77777777" w:rsidR="003C57EA" w:rsidRDefault="003C57EA">
                          <w:pPr>
                            <w:pStyle w:val="FrameContents"/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lIns="0" tIns="54000" rIns="21600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3A9B83" id="Text Box 9" o:spid="_x0000_s1027" style="position:absolute;margin-left:368.55pt;margin-top:788.15pt;width:218.25pt;height:17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" o:allowincell="f" filled="f" stroked="f" strokeweight="0">
              <v:textbox inset="0,1.5mm,6mm,0">
                <w:txbxContent>
                  <w:p w14:paraId="70673545" w14:textId="77777777" w:rsidR="003C57EA" w:rsidRDefault="003C57EA">
                    <w:pPr>
                      <w:pStyle w:val="FrameContents"/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4D7FF" w14:textId="77777777" w:rsidR="00014120" w:rsidRDefault="00014120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7C9AD63F" wp14:editId="5B1A396E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6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1640" cy="21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2A5D48" w14:textId="77777777" w:rsidR="00014120" w:rsidRDefault="00014120">
                          <w:pPr>
                            <w:pStyle w:val="FrameContents"/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lIns="0" tIns="54000" rIns="21600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9AD63F" id="_x0000_s1029" style="position:absolute;margin-left:368.55pt;margin-top:788.15pt;width:218.25pt;height:1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" o:allowincell="f" filled="f" stroked="f" strokeweight="0">
              <v:textbox inset="0,1.5mm,6mm,0">
                <w:txbxContent>
                  <w:p w14:paraId="0B2A5D48" w14:textId="77777777" w:rsidR="00014120" w:rsidRDefault="00014120">
                    <w:pPr>
                      <w:pStyle w:val="FrameContents"/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D6F2C" w14:textId="77777777" w:rsidR="0063398A" w:rsidRDefault="0063398A">
      <w:r>
        <w:separator/>
      </w:r>
    </w:p>
  </w:footnote>
  <w:footnote w:type="continuationSeparator" w:id="0">
    <w:p w14:paraId="472ECA9B" w14:textId="77777777" w:rsidR="0063398A" w:rsidRDefault="00633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F470D" w14:textId="77777777" w:rsidR="003C57EA" w:rsidRDefault="004C3387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3E54F44" wp14:editId="4731A28D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10176C" w14:textId="77777777" w:rsidR="003C57EA" w:rsidRDefault="004C3387">
                          <w:pPr>
                            <w:pStyle w:val="FrameContents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E54F44" id="Text Box 6" o:spid="_x0000_s1026" style="position:absolute;margin-left:467.8pt;margin-top:47.9pt;width:85.05pt;height:14.4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" o:allowincell="f" stroked="f" strokeweight="0">
              <v:textbox inset="0,0,0,0">
                <w:txbxContent>
                  <w:p w14:paraId="4610176C" w14:textId="77777777" w:rsidR="003C57EA" w:rsidRDefault="004C3387">
                    <w:pPr>
                      <w:pStyle w:val="FrameContents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4613" w14:textId="77777777" w:rsidR="003C57EA" w:rsidRDefault="004C3387">
    <w:pPr>
      <w:pStyle w:val="Kopfzeile"/>
    </w:pPr>
    <w:r>
      <w:rPr>
        <w:noProof/>
      </w:rPr>
      <w:drawing>
        <wp:anchor distT="0" distB="0" distL="0" distR="0" simplePos="0" relativeHeight="2" behindDoc="1" locked="0" layoutInCell="1" allowOverlap="1" wp14:anchorId="5635C8EC" wp14:editId="7E551D2E">
          <wp:simplePos x="0" y="0"/>
          <wp:positionH relativeFrom="column">
            <wp:posOffset>-899795</wp:posOffset>
          </wp:positionH>
          <wp:positionV relativeFrom="paragraph">
            <wp:posOffset>-474980</wp:posOffset>
          </wp:positionV>
          <wp:extent cx="7571105" cy="1070991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9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9" behindDoc="1" locked="0" layoutInCell="1" allowOverlap="1" wp14:anchorId="42C6A426" wp14:editId="59942410">
          <wp:simplePos x="0" y="0"/>
          <wp:positionH relativeFrom="column">
            <wp:posOffset>25400</wp:posOffset>
          </wp:positionH>
          <wp:positionV relativeFrom="paragraph">
            <wp:posOffset>653415</wp:posOffset>
          </wp:positionV>
          <wp:extent cx="2328545" cy="127635"/>
          <wp:effectExtent l="0" t="0" r="0" b="0"/>
          <wp:wrapNone/>
          <wp:docPr id="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8D026" w14:textId="77777777" w:rsidR="00014120" w:rsidRDefault="00014120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30BD1560" wp14:editId="60E9CB6E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B1B42C" w14:textId="77777777" w:rsidR="00014120" w:rsidRDefault="00014120">
                          <w:pPr>
                            <w:pStyle w:val="FrameContents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BD1560" id="_x0000_s1028" style="position:absolute;margin-left:467.8pt;margin-top:47.9pt;width:85.05pt;height:14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" o:allowincell="f" stroked="f" strokeweight="0">
              <v:textbox inset="0,0,0,0">
                <w:txbxContent>
                  <w:p w14:paraId="4CB1B42C" w14:textId="77777777" w:rsidR="00014120" w:rsidRDefault="00014120">
                    <w:pPr>
                      <w:pStyle w:val="FrameContents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53FB6" w14:textId="77777777" w:rsidR="00014120" w:rsidRDefault="00014120">
    <w:pPr>
      <w:pStyle w:val="Kopfzeile"/>
    </w:pPr>
    <w:r>
      <w:rPr>
        <w:noProof/>
      </w:rPr>
      <w:drawing>
        <wp:anchor distT="0" distB="0" distL="0" distR="0" simplePos="0" relativeHeight="251659264" behindDoc="1" locked="0" layoutInCell="1" allowOverlap="1" wp14:anchorId="042E26B6" wp14:editId="798FCF3C">
          <wp:simplePos x="0" y="0"/>
          <wp:positionH relativeFrom="column">
            <wp:posOffset>-899795</wp:posOffset>
          </wp:positionH>
          <wp:positionV relativeFrom="paragraph">
            <wp:posOffset>-474980</wp:posOffset>
          </wp:positionV>
          <wp:extent cx="7571105" cy="10709910"/>
          <wp:effectExtent l="171450" t="171450" r="201295" b="18669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991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>
                    <a:solidFill>
                      <a:srgbClr val="FFFFFF"/>
                    </a:solidFill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1D0E16B4" wp14:editId="4089AC11">
          <wp:simplePos x="0" y="0"/>
          <wp:positionH relativeFrom="column">
            <wp:posOffset>25400</wp:posOffset>
          </wp:positionH>
          <wp:positionV relativeFrom="paragraph">
            <wp:posOffset>653415</wp:posOffset>
          </wp:positionV>
          <wp:extent cx="2328545" cy="127635"/>
          <wp:effectExtent l="0" t="0" r="0" b="0"/>
          <wp:wrapNone/>
          <wp:docPr id="8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2638"/>
    <w:multiLevelType w:val="multilevel"/>
    <w:tmpl w:val="D7D8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D297B"/>
    <w:multiLevelType w:val="hybridMultilevel"/>
    <w:tmpl w:val="CA083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23F75"/>
    <w:multiLevelType w:val="hybridMultilevel"/>
    <w:tmpl w:val="5B100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E501A"/>
    <w:multiLevelType w:val="hybridMultilevel"/>
    <w:tmpl w:val="2356FC10"/>
    <w:lvl w:ilvl="0" w:tplc="A126ABD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EA"/>
    <w:rsid w:val="00007F01"/>
    <w:rsid w:val="000106FC"/>
    <w:rsid w:val="00014120"/>
    <w:rsid w:val="00016228"/>
    <w:rsid w:val="00024497"/>
    <w:rsid w:val="000462F6"/>
    <w:rsid w:val="000514B5"/>
    <w:rsid w:val="00051B1A"/>
    <w:rsid w:val="000525F3"/>
    <w:rsid w:val="00055993"/>
    <w:rsid w:val="000874AD"/>
    <w:rsid w:val="00090395"/>
    <w:rsid w:val="00091016"/>
    <w:rsid w:val="000B55CC"/>
    <w:rsid w:val="000F7861"/>
    <w:rsid w:val="0011046D"/>
    <w:rsid w:val="001455FA"/>
    <w:rsid w:val="00155259"/>
    <w:rsid w:val="0015647B"/>
    <w:rsid w:val="00186DFA"/>
    <w:rsid w:val="001A60B3"/>
    <w:rsid w:val="001B1D4B"/>
    <w:rsid w:val="001F426B"/>
    <w:rsid w:val="002535E5"/>
    <w:rsid w:val="002A6377"/>
    <w:rsid w:val="002D0242"/>
    <w:rsid w:val="002D4877"/>
    <w:rsid w:val="002D65CE"/>
    <w:rsid w:val="003324F3"/>
    <w:rsid w:val="00342003"/>
    <w:rsid w:val="0035584A"/>
    <w:rsid w:val="0036191B"/>
    <w:rsid w:val="00366ADF"/>
    <w:rsid w:val="0036758A"/>
    <w:rsid w:val="00380068"/>
    <w:rsid w:val="0038047A"/>
    <w:rsid w:val="00384CDC"/>
    <w:rsid w:val="00392B14"/>
    <w:rsid w:val="003A05FB"/>
    <w:rsid w:val="003A414C"/>
    <w:rsid w:val="003A7477"/>
    <w:rsid w:val="003C57EA"/>
    <w:rsid w:val="003E6E23"/>
    <w:rsid w:val="00401051"/>
    <w:rsid w:val="0045296F"/>
    <w:rsid w:val="004C3387"/>
    <w:rsid w:val="004D542E"/>
    <w:rsid w:val="004E1EAA"/>
    <w:rsid w:val="004F3A63"/>
    <w:rsid w:val="004F658A"/>
    <w:rsid w:val="00522E60"/>
    <w:rsid w:val="005408C8"/>
    <w:rsid w:val="00561443"/>
    <w:rsid w:val="0056355B"/>
    <w:rsid w:val="005B1B05"/>
    <w:rsid w:val="005B5CAD"/>
    <w:rsid w:val="005F20D2"/>
    <w:rsid w:val="005F3937"/>
    <w:rsid w:val="006217E9"/>
    <w:rsid w:val="0063311D"/>
    <w:rsid w:val="0063398A"/>
    <w:rsid w:val="00635113"/>
    <w:rsid w:val="00642444"/>
    <w:rsid w:val="00651702"/>
    <w:rsid w:val="006524AF"/>
    <w:rsid w:val="00652B1C"/>
    <w:rsid w:val="006911CC"/>
    <w:rsid w:val="006A1446"/>
    <w:rsid w:val="006C48B0"/>
    <w:rsid w:val="00726FFB"/>
    <w:rsid w:val="00732D36"/>
    <w:rsid w:val="0073731E"/>
    <w:rsid w:val="00746A87"/>
    <w:rsid w:val="00771B6B"/>
    <w:rsid w:val="007814F3"/>
    <w:rsid w:val="007927BB"/>
    <w:rsid w:val="007A7B9A"/>
    <w:rsid w:val="007C7C14"/>
    <w:rsid w:val="007F2326"/>
    <w:rsid w:val="007F6ACD"/>
    <w:rsid w:val="00811F22"/>
    <w:rsid w:val="00827FD2"/>
    <w:rsid w:val="00860AF7"/>
    <w:rsid w:val="00861FDC"/>
    <w:rsid w:val="00863F2B"/>
    <w:rsid w:val="00874163"/>
    <w:rsid w:val="008C6FA4"/>
    <w:rsid w:val="008D6AEE"/>
    <w:rsid w:val="008E0B05"/>
    <w:rsid w:val="00903E52"/>
    <w:rsid w:val="00916470"/>
    <w:rsid w:val="00922295"/>
    <w:rsid w:val="00957E39"/>
    <w:rsid w:val="0097522F"/>
    <w:rsid w:val="009865DC"/>
    <w:rsid w:val="009D7C4D"/>
    <w:rsid w:val="009E7A31"/>
    <w:rsid w:val="00A06EC6"/>
    <w:rsid w:val="00A21F9D"/>
    <w:rsid w:val="00A42EEE"/>
    <w:rsid w:val="00A430CA"/>
    <w:rsid w:val="00A45A2E"/>
    <w:rsid w:val="00A63C51"/>
    <w:rsid w:val="00A92420"/>
    <w:rsid w:val="00AD41CA"/>
    <w:rsid w:val="00AE0BFA"/>
    <w:rsid w:val="00AE43C1"/>
    <w:rsid w:val="00B07C1F"/>
    <w:rsid w:val="00B2531D"/>
    <w:rsid w:val="00B26516"/>
    <w:rsid w:val="00B44DC3"/>
    <w:rsid w:val="00B74C0A"/>
    <w:rsid w:val="00B80792"/>
    <w:rsid w:val="00B8691A"/>
    <w:rsid w:val="00BA11CC"/>
    <w:rsid w:val="00BA2663"/>
    <w:rsid w:val="00BA5E5A"/>
    <w:rsid w:val="00BE4EF8"/>
    <w:rsid w:val="00C227C6"/>
    <w:rsid w:val="00C31213"/>
    <w:rsid w:val="00C47DD9"/>
    <w:rsid w:val="00C60D0F"/>
    <w:rsid w:val="00CA2BAF"/>
    <w:rsid w:val="00CB116C"/>
    <w:rsid w:val="00CC0B34"/>
    <w:rsid w:val="00CF25C6"/>
    <w:rsid w:val="00D33624"/>
    <w:rsid w:val="00D77648"/>
    <w:rsid w:val="00D80788"/>
    <w:rsid w:val="00D8706A"/>
    <w:rsid w:val="00D8730E"/>
    <w:rsid w:val="00D93007"/>
    <w:rsid w:val="00E04478"/>
    <w:rsid w:val="00E14B67"/>
    <w:rsid w:val="00E2504A"/>
    <w:rsid w:val="00E31758"/>
    <w:rsid w:val="00E3631F"/>
    <w:rsid w:val="00E5147F"/>
    <w:rsid w:val="00E566D1"/>
    <w:rsid w:val="00E6516D"/>
    <w:rsid w:val="00E679BA"/>
    <w:rsid w:val="00E927FA"/>
    <w:rsid w:val="00E93B34"/>
    <w:rsid w:val="00E9653C"/>
    <w:rsid w:val="00EC7BE5"/>
    <w:rsid w:val="00ED3466"/>
    <w:rsid w:val="00ED4773"/>
    <w:rsid w:val="00F104DD"/>
    <w:rsid w:val="00F11C8B"/>
    <w:rsid w:val="00F130DD"/>
    <w:rsid w:val="00F131D3"/>
    <w:rsid w:val="00F25402"/>
    <w:rsid w:val="00F54185"/>
    <w:rsid w:val="00F54C1C"/>
    <w:rsid w:val="00FB570D"/>
    <w:rsid w:val="00FE5E74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FA6CA"/>
  <w15:docId w15:val="{C2613CF9-F7DA-4922-8B6B-EF5E1A05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4389B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A0D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C1F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3440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qFormat/>
    <w:rsid w:val="004733DB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rsid w:val="00D3350A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qFormat/>
    <w:rsid w:val="00AF134E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AF134E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qFormat/>
    <w:rsid w:val="00AF134E"/>
    <w:rPr>
      <w:rFonts w:ascii="Arial" w:hAnsi="Arial"/>
      <w:b/>
      <w:bCs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7A0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line1">
    <w:name w:val="headline1"/>
    <w:basedOn w:val="Absatz-Standardschriftart"/>
    <w:uiPriority w:val="99"/>
    <w:qFormat/>
    <w:rsid w:val="005D5A21"/>
    <w:rPr>
      <w:rFonts w:cs="Times New Roman"/>
      <w:b/>
      <w:bCs/>
      <w:color w:val="062622"/>
      <w:sz w:val="27"/>
      <w:szCs w:val="27"/>
      <w:u w:val="none"/>
      <w:effect w:val="none"/>
    </w:rPr>
  </w:style>
  <w:style w:type="character" w:customStyle="1" w:styleId="TextkrperZchn">
    <w:name w:val="Textkörper Zchn"/>
    <w:basedOn w:val="Absatz-Standardschriftart"/>
    <w:link w:val="Textkrper"/>
    <w:uiPriority w:val="99"/>
    <w:qFormat/>
    <w:rsid w:val="005D5A21"/>
    <w:rPr>
      <w:rFonts w:ascii="Frutiger" w:eastAsiaTheme="minorEastAsia" w:hAnsi="Frutiger" w:cs="Frutiger"/>
      <w:sz w:val="22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qFormat/>
    <w:rsid w:val="005D5A21"/>
    <w:rPr>
      <w:rFonts w:ascii="Arial" w:eastAsiaTheme="minorEastAsia" w:hAnsi="Arial" w:cs="Arial"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qFormat/>
    <w:rsid w:val="007C1F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563EF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BA3E67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FB77C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522D99"/>
    <w:rPr>
      <w:color w:val="800080" w:themeColor="followedHyperlink"/>
      <w:u w:val="single"/>
    </w:rPr>
  </w:style>
  <w:style w:type="character" w:customStyle="1" w:styleId="Ohne">
    <w:name w:val="Ohne"/>
    <w:qFormat/>
    <w:rsid w:val="0002177A"/>
  </w:style>
  <w:style w:type="character" w:customStyle="1" w:styleId="berschrift4Zchn">
    <w:name w:val="Überschrift 4 Zchn"/>
    <w:basedOn w:val="Absatz-Standardschriftart"/>
    <w:link w:val="berschrift4"/>
    <w:semiHidden/>
    <w:qFormat/>
    <w:rsid w:val="00344024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de-D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5D5A21"/>
    <w:pPr>
      <w:spacing w:line="350" w:lineRule="atLeast"/>
      <w:jc w:val="both"/>
    </w:pPr>
    <w:rPr>
      <w:rFonts w:ascii="Frutiger" w:eastAsiaTheme="minorEastAsia" w:hAnsi="Frutiger" w:cs="Frutiger"/>
      <w:szCs w:val="22"/>
    </w:r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qFormat/>
    <w:rsid w:val="004733DB"/>
    <w:rPr>
      <w:rFonts w:ascii="Tahoma" w:hAnsi="Tahoma" w:cs="Tahoma"/>
      <w:sz w:val="16"/>
      <w:szCs w:val="16"/>
    </w:rPr>
  </w:style>
  <w:style w:type="paragraph" w:customStyle="1" w:styleId="WW-VorformatierterText11">
    <w:name w:val="WW-Vorformatierter Text11"/>
    <w:basedOn w:val="Standard"/>
    <w:qFormat/>
    <w:rsid w:val="00D3350A"/>
    <w:pPr>
      <w:widowControl w:val="0"/>
      <w:spacing w:line="280" w:lineRule="atLeast"/>
    </w:pPr>
    <w:rPr>
      <w:rFonts w:eastAsia="Courier New"/>
      <w:bCs/>
    </w:rPr>
  </w:style>
  <w:style w:type="paragraph" w:styleId="Kommentartext">
    <w:name w:val="annotation text"/>
    <w:basedOn w:val="Standard"/>
    <w:link w:val="KommentartextZchn"/>
    <w:uiPriority w:val="99"/>
    <w:rsid w:val="00AF134E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qFormat/>
    <w:rsid w:val="00AF134E"/>
    <w:rPr>
      <w:b/>
      <w:bCs/>
    </w:rPr>
  </w:style>
  <w:style w:type="paragraph" w:styleId="StandardWeb">
    <w:name w:val="Normal (Web)"/>
    <w:basedOn w:val="Standard"/>
    <w:uiPriority w:val="99"/>
    <w:unhideWhenUsed/>
    <w:qFormat/>
    <w:rsid w:val="003F2ED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380E03"/>
    <w:pPr>
      <w:ind w:left="720"/>
      <w:contextualSpacing/>
    </w:pPr>
  </w:style>
  <w:style w:type="paragraph" w:styleId="berarbeitung">
    <w:name w:val="Revision"/>
    <w:uiPriority w:val="99"/>
    <w:semiHidden/>
    <w:qFormat/>
    <w:rsid w:val="00635FA6"/>
    <w:rPr>
      <w:rFonts w:ascii="Arial" w:hAnsi="Arial"/>
      <w:sz w:val="22"/>
      <w:lang w:eastAsia="de-DE"/>
    </w:rPr>
  </w:style>
  <w:style w:type="paragraph" w:styleId="NurText">
    <w:name w:val="Plain Text"/>
    <w:basedOn w:val="Standard"/>
    <w:link w:val="NurTextZchn"/>
    <w:uiPriority w:val="99"/>
    <w:unhideWhenUsed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paragraph" w:styleId="Textkrper2">
    <w:name w:val="Body Text 2"/>
    <w:basedOn w:val="Standard"/>
    <w:link w:val="Textkrper2Zchn"/>
    <w:uiPriority w:val="99"/>
    <w:qFormat/>
    <w:rsid w:val="005D5A21"/>
    <w:pPr>
      <w:spacing w:after="240" w:line="312" w:lineRule="auto"/>
    </w:pPr>
    <w:rPr>
      <w:rFonts w:eastAsiaTheme="minorEastAsia" w:cs="Arial"/>
      <w:szCs w:val="22"/>
    </w:rPr>
  </w:style>
  <w:style w:type="paragraph" w:styleId="KeinLeerraum">
    <w:name w:val="No Spacing"/>
    <w:uiPriority w:val="1"/>
    <w:qFormat/>
    <w:rsid w:val="0002177A"/>
    <w:rPr>
      <w:rFonts w:ascii="Arial" w:hAnsi="Arial"/>
      <w:sz w:val="22"/>
      <w:lang w:eastAsia="de-DE"/>
    </w:rPr>
  </w:style>
  <w:style w:type="paragraph" w:customStyle="1" w:styleId="FrameContents">
    <w:name w:val="Frame Contents"/>
    <w:basedOn w:val="Standard"/>
    <w:qFormat/>
  </w:style>
  <w:style w:type="paragraph" w:customStyle="1" w:styleId="Comment">
    <w:name w:val="Comment"/>
    <w:basedOn w:val="Standard"/>
    <w:qFormat/>
    <w:rPr>
      <w:sz w:val="20"/>
    </w:rPr>
  </w:style>
  <w:style w:type="character" w:customStyle="1" w:styleId="KopfzeileZchn">
    <w:name w:val="Kopfzeile Zchn"/>
    <w:basedOn w:val="Absatz-Standardschriftart"/>
    <w:link w:val="Kopfzeile"/>
    <w:rsid w:val="00014120"/>
    <w:rPr>
      <w:rFonts w:ascii="Arial" w:hAnsi="Arial"/>
      <w:sz w:val="22"/>
      <w:lang w:eastAsia="de-DE"/>
    </w:rPr>
  </w:style>
  <w:style w:type="character" w:customStyle="1" w:styleId="FuzeileZchn">
    <w:name w:val="Fußzeile Zchn"/>
    <w:basedOn w:val="Absatz-Standardschriftart"/>
    <w:link w:val="Fuzeile"/>
    <w:rsid w:val="00014120"/>
    <w:rPr>
      <w:rFonts w:ascii="Arial" w:hAnsi="Arial"/>
      <w:sz w:val="22"/>
      <w:lang w:eastAsia="de-DE"/>
    </w:rPr>
  </w:style>
  <w:style w:type="character" w:customStyle="1" w:styleId="apple-converted-space">
    <w:name w:val="apple-converted-space"/>
    <w:basedOn w:val="Absatz-Standardschriftart"/>
    <w:rsid w:val="00F54C1C"/>
  </w:style>
  <w:style w:type="paragraph" w:customStyle="1" w:styleId="Default">
    <w:name w:val="Default"/>
    <w:rsid w:val="00366ADF"/>
    <w:pPr>
      <w:suppressAutoHyphens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ipziger-buchmesse.de/de/erleben/fachprogramm/fokus-bildung/klassenausflug" TargetMode="External"/><Relationship Id="rId18" Type="http://schemas.openxmlformats.org/officeDocument/2006/relationships/hyperlink" Target="https://www.leipziger-buchmesse.de/de/medien/pressemeldung-abbinder/index" TargetMode="External"/><Relationship Id="rId26" Type="http://schemas.openxmlformats.org/officeDocument/2006/relationships/hyperlink" Target="https://blog.leipziger-buchmesse.de/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leipziger-buchmesse.de/de/erleben/fachprogramm/fokus-bildung/" TargetMode="External"/><Relationship Id="rId17" Type="http://schemas.openxmlformats.org/officeDocument/2006/relationships/footer" Target="footer1.xml"/><Relationship Id="rId25" Type="http://schemas.openxmlformats.org/officeDocument/2006/relationships/hyperlink" Target="http://www.preis-der-leipziger-buchmesse.de" TargetMode="External"/><Relationship Id="rId33" Type="http://schemas.openxmlformats.org/officeDocument/2006/relationships/hyperlink" Target="https://www.instagram.com/mangacomiccon/?hl=de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29" Type="http://schemas.openxmlformats.org/officeDocument/2006/relationships/hyperlink" Target="https://www.linkedin.com/company/leipziger-buchmes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ipziger-buchmesse.de/de/erleben/leipzig-liest/veranstaltungsprogramm/" TargetMode="External"/><Relationship Id="rId24" Type="http://schemas.openxmlformats.org/officeDocument/2006/relationships/hyperlink" Target="http://www.leipziger-buchmesse.de" TargetMode="External"/><Relationship Id="rId32" Type="http://schemas.openxmlformats.org/officeDocument/2006/relationships/hyperlink" Target="https://www.facebook.com/mangacomiccon/?locale=de_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mailto:f.wisotzki@leipziger-messe.de" TargetMode="External"/><Relationship Id="rId28" Type="http://schemas.openxmlformats.org/officeDocument/2006/relationships/hyperlink" Target="http://www.instagram.com/leipzigerbuchmesse" TargetMode="External"/><Relationship Id="rId10" Type="http://schemas.openxmlformats.org/officeDocument/2006/relationships/hyperlink" Target="https://www.digimok.de/" TargetMode="External"/><Relationship Id="rId19" Type="http://schemas.openxmlformats.org/officeDocument/2006/relationships/hyperlink" Target="https://www.leipziger-messe.de/de/medien/pressematerial/" TargetMode="External"/><Relationship Id="rId31" Type="http://schemas.openxmlformats.org/officeDocument/2006/relationships/hyperlink" Target="https://www.manga-comic-con.de/de/" TargetMode="External"/><Relationship Id="rId44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ww.leipziger-buchmesse.de/de/erleben/themenwelten/kinder-jugend-und-bildung/jugendcampus-uverse" TargetMode="External"/><Relationship Id="rId14" Type="http://schemas.openxmlformats.org/officeDocument/2006/relationships/hyperlink" Target="https://www.leipziger-buchmesse.de/de/besuchen/tickets-preise/" TargetMode="External"/><Relationship Id="rId22" Type="http://schemas.openxmlformats.org/officeDocument/2006/relationships/footer" Target="footer2.xml"/><Relationship Id="rId27" Type="http://schemas.openxmlformats.org/officeDocument/2006/relationships/hyperlink" Target="http://www.facebook.com/leipzigerbuchmesse" TargetMode="External"/><Relationship Id="rId30" Type="http://schemas.openxmlformats.org/officeDocument/2006/relationships/hyperlink" Target="https://www.threads.net/@leipzigerbuchmesse" TargetMode="External"/><Relationship Id="rId35" Type="http://schemas.openxmlformats.org/officeDocument/2006/relationships/theme" Target="theme/theme1.xml"/><Relationship Id="rId8" Type="http://schemas.openxmlformats.org/officeDocument/2006/relationships/hyperlink" Target="file:///C:\Users\aboehmisch\AppData\Local\Temp\notesAE047D\Hier%20dreht%20sich%20alles%20um%20spannende%20Sachb&#252;cher,%20&#252;berraschende%20Fakten%20und%20echte%20Checker-Moment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B3576-22A8-4549-BD89-DA2AAA26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DC6B1052.dotm</Template>
  <TotalTime>0</TotalTime>
  <Pages>3</Pages>
  <Words>1062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jluecke</dc:creator>
  <dc:description/>
  <cp:lastModifiedBy>Katrin Kuhn</cp:lastModifiedBy>
  <cp:revision>9</cp:revision>
  <cp:lastPrinted>2019-11-18T15:35:00Z</cp:lastPrinted>
  <dcterms:created xsi:type="dcterms:W3CDTF">2026-01-12T12:12:00Z</dcterms:created>
  <dcterms:modified xsi:type="dcterms:W3CDTF">2026-01-13T11:53:00Z</dcterms:modified>
  <dc:language>de-DE</dc:language>
</cp:coreProperties>
</file>